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2A99" w14:textId="34FBB046" w:rsidR="00174D27" w:rsidRDefault="00174D27" w:rsidP="00174D27">
      <w:pPr>
        <w:suppressAutoHyphens/>
        <w:autoSpaceDE w:val="0"/>
        <w:autoSpaceDN w:val="0"/>
        <w:adjustRightInd w:val="0"/>
        <w:jc w:val="both"/>
        <w:rPr>
          <w:rFonts w:eastAsia="Calibri"/>
          <w:color w:val="404040"/>
          <w:sz w:val="24"/>
          <w:szCs w:val="24"/>
          <w:lang w:eastAsia="en-US"/>
        </w:rPr>
      </w:pPr>
    </w:p>
    <w:p w14:paraId="4C5EBA34" w14:textId="77777777" w:rsidR="00D2235E" w:rsidRPr="00D2235E" w:rsidRDefault="00D2235E" w:rsidP="00D2235E">
      <w:pPr>
        <w:spacing w:line="360" w:lineRule="auto"/>
        <w:jc w:val="right"/>
        <w:rPr>
          <w:rFonts w:asciiTheme="minorHAnsi" w:eastAsia="Times New Roman" w:hAnsiTheme="minorHAnsi" w:cstheme="minorHAnsi"/>
          <w:b/>
        </w:rPr>
      </w:pPr>
      <w:r w:rsidRPr="00D2235E">
        <w:rPr>
          <w:rFonts w:asciiTheme="minorHAnsi" w:eastAsia="Times New Roman" w:hAnsiTheme="minorHAnsi" w:cstheme="minorHAnsi"/>
          <w:b/>
        </w:rPr>
        <w:t>Załącznik nr 1 do IWZ</w:t>
      </w:r>
    </w:p>
    <w:p w14:paraId="691A4BB5" w14:textId="77777777" w:rsidR="00D2235E" w:rsidRPr="00D2235E" w:rsidRDefault="00D2235E" w:rsidP="00D2235E">
      <w:pPr>
        <w:spacing w:line="360" w:lineRule="auto"/>
        <w:rPr>
          <w:rFonts w:asciiTheme="minorHAnsi" w:eastAsia="Times New Roman" w:hAnsiTheme="minorHAnsi" w:cstheme="minorHAnsi"/>
          <w:b/>
        </w:rPr>
      </w:pPr>
    </w:p>
    <w:p w14:paraId="4F5A6615" w14:textId="7D32BF0F" w:rsidR="00D2235E" w:rsidRPr="00E34AFA" w:rsidRDefault="00D2235E" w:rsidP="00E34AFA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2235E">
        <w:rPr>
          <w:rFonts w:asciiTheme="minorHAnsi" w:eastAsia="Times New Roman" w:hAnsiTheme="minorHAnsi" w:cstheme="minorHAnsi"/>
          <w:b/>
          <w:sz w:val="24"/>
          <w:szCs w:val="24"/>
        </w:rPr>
        <w:t>FORMULARZ OFERTOWY</w:t>
      </w:r>
    </w:p>
    <w:p w14:paraId="5A0B1E07" w14:textId="5CC8DC1F" w:rsidR="00D2235E" w:rsidRPr="00D2235E" w:rsidRDefault="00D2235E" w:rsidP="00D2235E">
      <w:pPr>
        <w:spacing w:line="360" w:lineRule="auto"/>
        <w:rPr>
          <w:rFonts w:asciiTheme="minorHAnsi" w:eastAsia="Times New Roman" w:hAnsiTheme="minorHAnsi" w:cstheme="minorHAnsi"/>
          <w:color w:val="000000"/>
        </w:rPr>
      </w:pPr>
      <w:r w:rsidRPr="00D2235E">
        <w:rPr>
          <w:rFonts w:asciiTheme="minorHAnsi" w:eastAsia="Times New Roman" w:hAnsiTheme="minorHAnsi" w:cstheme="minorHAnsi"/>
          <w:color w:val="000000"/>
        </w:rPr>
        <w:t xml:space="preserve">Postępowanie nr: </w:t>
      </w:r>
      <w:r w:rsidRPr="00D2235E">
        <w:rPr>
          <w:rFonts w:asciiTheme="minorHAnsi" w:eastAsia="Times New Roman" w:hAnsiTheme="minorHAnsi" w:cstheme="minorHAnsi"/>
          <w:b/>
          <w:bCs/>
        </w:rPr>
        <w:t>DPBT.261.JG.47.2023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D2235E">
        <w:rPr>
          <w:rFonts w:asciiTheme="minorHAnsi" w:eastAsia="Times New Roman" w:hAnsiTheme="minorHAnsi" w:cstheme="minorHAnsi"/>
          <w:color w:val="000000"/>
        </w:rPr>
        <w:t xml:space="preserve">z dnia </w:t>
      </w:r>
      <w:r w:rsidR="00703CA6">
        <w:rPr>
          <w:rFonts w:asciiTheme="minorHAnsi" w:eastAsia="Times New Roman" w:hAnsiTheme="minorHAnsi" w:cstheme="minorHAnsi"/>
          <w:color w:val="000000"/>
        </w:rPr>
        <w:t>18 sierpnia 2023 r.</w:t>
      </w:r>
    </w:p>
    <w:p w14:paraId="48C521EE" w14:textId="77777777" w:rsidR="00D2235E" w:rsidRPr="00D2235E" w:rsidRDefault="00D2235E" w:rsidP="00D2235E">
      <w:pPr>
        <w:spacing w:line="360" w:lineRule="auto"/>
        <w:rPr>
          <w:rFonts w:asciiTheme="minorHAnsi" w:eastAsia="Times New Roman" w:hAnsiTheme="minorHAnsi" w:cstheme="minorHAnsi"/>
          <w:color w:val="000000"/>
        </w:rPr>
      </w:pPr>
    </w:p>
    <w:tbl>
      <w:tblPr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7"/>
        <w:gridCol w:w="5983"/>
      </w:tblGrid>
      <w:tr w:rsidR="00D2235E" w:rsidRPr="00D2235E" w14:paraId="79A541F4" w14:textId="77777777" w:rsidTr="0012237E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4DB37BE8" w14:textId="77777777" w:rsidR="00D2235E" w:rsidRPr="00D2235E" w:rsidRDefault="00D2235E" w:rsidP="00D2235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D2235E">
              <w:rPr>
                <w:rFonts w:asciiTheme="minorHAnsi" w:eastAsia="Times New Roman" w:hAnsiTheme="minorHAnsi" w:cstheme="minorHAnsi"/>
                <w:b/>
                <w:color w:val="000000"/>
              </w:rPr>
              <w:t>Dane Oferenta</w:t>
            </w:r>
          </w:p>
        </w:tc>
      </w:tr>
      <w:tr w:rsidR="00D2235E" w:rsidRPr="00D2235E" w14:paraId="73CD26DC" w14:textId="77777777" w:rsidTr="0012237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02334" w14:textId="77777777" w:rsidR="00D2235E" w:rsidRPr="00D2235E" w:rsidRDefault="00D2235E" w:rsidP="00D2235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D2235E">
              <w:rPr>
                <w:rFonts w:asciiTheme="minorHAnsi" w:eastAsia="Times New Roman" w:hAnsiTheme="minorHAnsi" w:cstheme="minorHAnsi"/>
                <w:color w:val="000000"/>
              </w:rPr>
              <w:t>Nazwa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5B94" w14:textId="77777777" w:rsidR="00D2235E" w:rsidRPr="00D2235E" w:rsidRDefault="00D2235E" w:rsidP="00D223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D2235E" w:rsidRPr="00D2235E" w14:paraId="044BA081" w14:textId="77777777" w:rsidTr="0012237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8CDEB" w14:textId="77777777" w:rsidR="00D2235E" w:rsidRPr="00D2235E" w:rsidRDefault="00D2235E" w:rsidP="00D2235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D2235E">
              <w:rPr>
                <w:rFonts w:asciiTheme="minorHAnsi" w:eastAsia="Times New Roman" w:hAnsiTheme="minorHAnsi" w:cstheme="minorHAnsi"/>
                <w:color w:val="000000"/>
              </w:rPr>
              <w:t>Adres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07DED" w14:textId="77777777" w:rsidR="00D2235E" w:rsidRPr="00D2235E" w:rsidRDefault="00D2235E" w:rsidP="00D223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D2235E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</w:p>
        </w:tc>
      </w:tr>
      <w:tr w:rsidR="00D2235E" w:rsidRPr="00D2235E" w14:paraId="3AF6E645" w14:textId="77777777" w:rsidTr="0012237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91934" w14:textId="77777777" w:rsidR="00D2235E" w:rsidRPr="00D2235E" w:rsidRDefault="00D2235E" w:rsidP="00D2235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D2235E">
              <w:rPr>
                <w:rFonts w:asciiTheme="minorHAnsi" w:eastAsia="Times New Roman" w:hAnsiTheme="minorHAnsi" w:cstheme="minorHAnsi"/>
                <w:color w:val="000000"/>
              </w:rPr>
              <w:t>NIP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BD67" w14:textId="77777777" w:rsidR="00D2235E" w:rsidRPr="00D2235E" w:rsidRDefault="00D2235E" w:rsidP="00D2235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D2235E" w:rsidRPr="00D2235E" w14:paraId="1EF76673" w14:textId="77777777" w:rsidTr="0012237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CB458" w14:textId="77777777" w:rsidR="00D2235E" w:rsidRPr="00D2235E" w:rsidRDefault="00D2235E" w:rsidP="00D2235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D2235E">
              <w:rPr>
                <w:rFonts w:asciiTheme="minorHAnsi" w:eastAsia="Times New Roman" w:hAnsiTheme="minorHAnsi" w:cstheme="minorHAnsi"/>
                <w:color w:val="000000"/>
              </w:rPr>
              <w:t>NR KRS (jeśli dotyczy)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4E31" w14:textId="77777777" w:rsidR="00D2235E" w:rsidRPr="00D2235E" w:rsidRDefault="00D2235E" w:rsidP="00D2235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D2235E" w:rsidRPr="00D2235E" w14:paraId="78D4E313" w14:textId="77777777" w:rsidTr="0012237E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1422098B" w14:textId="77777777" w:rsidR="00D2235E" w:rsidRPr="00D2235E" w:rsidRDefault="00D2235E" w:rsidP="00D2235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D2235E">
              <w:rPr>
                <w:rFonts w:asciiTheme="minorHAnsi" w:eastAsia="Times New Roman" w:hAnsiTheme="minorHAnsi" w:cstheme="minorHAnsi"/>
                <w:b/>
                <w:color w:val="000000"/>
              </w:rPr>
              <w:t>Dane Osoby Kontaktowej</w:t>
            </w:r>
          </w:p>
        </w:tc>
      </w:tr>
      <w:tr w:rsidR="00D2235E" w:rsidRPr="00D2235E" w14:paraId="5CA61026" w14:textId="77777777" w:rsidTr="0012237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837FB" w14:textId="77777777" w:rsidR="00D2235E" w:rsidRPr="00D2235E" w:rsidRDefault="00D2235E" w:rsidP="00D2235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D2235E">
              <w:rPr>
                <w:rFonts w:asciiTheme="minorHAnsi" w:eastAsia="Times New Roman" w:hAnsiTheme="minorHAnsi" w:cstheme="minorHAnsi"/>
                <w:color w:val="000000"/>
              </w:rPr>
              <w:t>Imię i Nazwisko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5733" w14:textId="77777777" w:rsidR="00D2235E" w:rsidRPr="00D2235E" w:rsidRDefault="00D2235E" w:rsidP="00D2235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D2235E" w:rsidRPr="00D2235E" w14:paraId="240CA17F" w14:textId="77777777" w:rsidTr="0012237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66CBA" w14:textId="77777777" w:rsidR="00D2235E" w:rsidRPr="00D2235E" w:rsidRDefault="00D2235E" w:rsidP="00D2235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D2235E">
              <w:rPr>
                <w:rFonts w:asciiTheme="minorHAnsi" w:eastAsia="Times New Roman" w:hAnsiTheme="minorHAnsi" w:cstheme="minorHAnsi"/>
                <w:color w:val="000000"/>
              </w:rPr>
              <w:t>Adres e-mail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FD20" w14:textId="77777777" w:rsidR="00D2235E" w:rsidRPr="00D2235E" w:rsidRDefault="00D2235E" w:rsidP="00D223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D2235E" w:rsidRPr="00D2235E" w14:paraId="0DCBF952" w14:textId="77777777" w:rsidTr="0012237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C5C22" w14:textId="77777777" w:rsidR="00D2235E" w:rsidRPr="00D2235E" w:rsidRDefault="00D2235E" w:rsidP="00D2235E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D2235E">
              <w:rPr>
                <w:rFonts w:asciiTheme="minorHAnsi" w:eastAsia="Times New Roman" w:hAnsiTheme="minorHAnsi" w:cstheme="minorHAnsi"/>
                <w:color w:val="000000"/>
              </w:rPr>
              <w:t>Telefon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3367" w14:textId="77777777" w:rsidR="00D2235E" w:rsidRPr="00D2235E" w:rsidRDefault="00D2235E" w:rsidP="00D2235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D2235E" w:rsidRPr="00D2235E" w14:paraId="11E3F5E6" w14:textId="77777777" w:rsidTr="0012237E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65287EDA" w14:textId="77777777" w:rsidR="00D2235E" w:rsidRPr="00D2235E" w:rsidRDefault="00D2235E" w:rsidP="00D2235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D2235E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Załączniki do formularza </w:t>
            </w:r>
          </w:p>
          <w:p w14:paraId="5D9756A6" w14:textId="77777777" w:rsidR="00D2235E" w:rsidRPr="00D2235E" w:rsidRDefault="00D2235E" w:rsidP="00D2235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D2235E" w:rsidRPr="00D2235E" w14:paraId="290B9651" w14:textId="77777777" w:rsidTr="0012237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38FE" w14:textId="77777777" w:rsidR="00D2235E" w:rsidRPr="00D2235E" w:rsidRDefault="00D2235E" w:rsidP="00D2235E">
            <w:pPr>
              <w:spacing w:line="36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D2235E">
              <w:rPr>
                <w:rFonts w:asciiTheme="minorHAnsi" w:eastAsia="Times New Roman" w:hAnsiTheme="minorHAnsi" w:cstheme="minorHAnsi"/>
                <w:color w:val="000000"/>
              </w:rPr>
              <w:t xml:space="preserve">Oświadczenie o spełnieniu warunków udziału w postępowaniu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04A35" w14:textId="77777777" w:rsidR="00D2235E" w:rsidRPr="00D2235E" w:rsidRDefault="00D2235E" w:rsidP="00D2235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D2235E">
              <w:rPr>
                <w:rFonts w:asciiTheme="minorHAnsi" w:eastAsia="Times New Roman" w:hAnsiTheme="minorHAnsi" w:cstheme="minorHAnsi"/>
                <w:color w:val="000000"/>
              </w:rPr>
              <w:t>(TAK / NIE)</w:t>
            </w:r>
          </w:p>
        </w:tc>
      </w:tr>
      <w:tr w:rsidR="00D2235E" w:rsidRPr="00D2235E" w14:paraId="6581871D" w14:textId="77777777" w:rsidTr="0012237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6AB5" w14:textId="77777777" w:rsidR="00D2235E" w:rsidRPr="00D2235E" w:rsidRDefault="00D2235E" w:rsidP="00D2235E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D2235E">
              <w:rPr>
                <w:rFonts w:asciiTheme="minorHAnsi" w:eastAsia="Times New Roman" w:hAnsiTheme="minorHAnsi" w:cstheme="minorHAnsi"/>
                <w:color w:val="000000"/>
              </w:rPr>
              <w:t>Oświadczenie o braku podstaw wykluczenia</w:t>
            </w:r>
          </w:p>
          <w:p w14:paraId="58146DF4" w14:textId="77777777" w:rsidR="00D2235E" w:rsidRPr="00D2235E" w:rsidRDefault="00D2235E" w:rsidP="00D2235E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B1F6E" w14:textId="77777777" w:rsidR="00D2235E" w:rsidRPr="00D2235E" w:rsidRDefault="00D2235E" w:rsidP="00D2235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D2235E">
              <w:rPr>
                <w:rFonts w:asciiTheme="minorHAnsi" w:eastAsia="Times New Roman" w:hAnsiTheme="minorHAnsi" w:cstheme="minorHAnsi"/>
                <w:color w:val="000000"/>
              </w:rPr>
              <w:t>(TAK / NIE)</w:t>
            </w:r>
          </w:p>
        </w:tc>
      </w:tr>
      <w:tr w:rsidR="00D2235E" w:rsidRPr="00D2235E" w14:paraId="1A19FD11" w14:textId="77777777" w:rsidTr="0012237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48DF" w14:textId="77777777" w:rsidR="00D2235E" w:rsidRPr="00D2235E" w:rsidRDefault="00D2235E" w:rsidP="00D2235E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D2235E">
              <w:rPr>
                <w:rFonts w:asciiTheme="minorHAnsi" w:eastAsia="Calibri" w:hAnsiTheme="minorHAnsi" w:cstheme="minorHAnsi"/>
                <w:lang w:eastAsia="en-US"/>
              </w:rPr>
              <w:t>Pełnomocnictwo (jeżeli dotyczy)</w:t>
            </w:r>
          </w:p>
          <w:p w14:paraId="29015FD1" w14:textId="77777777" w:rsidR="00D2235E" w:rsidRPr="00D2235E" w:rsidRDefault="00D2235E" w:rsidP="00D2235E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58F5F" w14:textId="77777777" w:rsidR="00D2235E" w:rsidRPr="00D2235E" w:rsidRDefault="00D2235E" w:rsidP="00D2235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D2235E">
              <w:rPr>
                <w:rFonts w:asciiTheme="minorHAnsi" w:eastAsia="Times New Roman" w:hAnsiTheme="minorHAnsi" w:cstheme="minorHAnsi"/>
                <w:color w:val="000000"/>
              </w:rPr>
              <w:t>(TAK / NIE)</w:t>
            </w:r>
          </w:p>
        </w:tc>
      </w:tr>
    </w:tbl>
    <w:p w14:paraId="72920E87" w14:textId="77777777" w:rsidR="00D2235E" w:rsidRPr="00D2235E" w:rsidRDefault="00D2235E" w:rsidP="00D2235E">
      <w:pPr>
        <w:suppressAutoHyphens/>
        <w:spacing w:line="360" w:lineRule="auto"/>
        <w:rPr>
          <w:rFonts w:asciiTheme="minorHAnsi" w:eastAsia="Times New Roman" w:hAnsiTheme="minorHAnsi" w:cstheme="minorHAnsi"/>
          <w:lang w:eastAsia="ar-SA"/>
        </w:rPr>
      </w:pPr>
    </w:p>
    <w:p w14:paraId="6844428F" w14:textId="77777777" w:rsidR="00D2235E" w:rsidRPr="00D2235E" w:rsidRDefault="00D2235E" w:rsidP="00F2039C">
      <w:pPr>
        <w:numPr>
          <w:ilvl w:val="0"/>
          <w:numId w:val="10"/>
        </w:numPr>
        <w:suppressAutoHyphens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lang w:eastAsia="ar-SA"/>
        </w:rPr>
      </w:pPr>
      <w:r w:rsidRPr="00D2235E">
        <w:rPr>
          <w:rFonts w:asciiTheme="minorHAnsi" w:eastAsia="Times New Roman" w:hAnsiTheme="minorHAnsi" w:cstheme="minorHAnsi"/>
          <w:b/>
          <w:lang w:eastAsia="ar-SA"/>
        </w:rPr>
        <w:t>SKŁADAMY OFERTĘ</w:t>
      </w:r>
      <w:r w:rsidRPr="00D2235E">
        <w:rPr>
          <w:rFonts w:asciiTheme="minorHAnsi" w:eastAsia="Times New Roman" w:hAnsiTheme="minorHAnsi" w:cstheme="minorHAnsi"/>
          <w:lang w:eastAsia="ar-SA"/>
        </w:rPr>
        <w:t xml:space="preserve"> - akceptując warunki określone w SOPZ na całkowitą kwotę:</w:t>
      </w:r>
    </w:p>
    <w:p w14:paraId="469176FC" w14:textId="07C05F5C" w:rsidR="00D2235E" w:rsidRPr="00D2235E" w:rsidRDefault="00D2235E" w:rsidP="00F2039C">
      <w:pPr>
        <w:suppressAutoHyphens/>
        <w:spacing w:line="360" w:lineRule="auto"/>
        <w:ind w:left="284"/>
        <w:rPr>
          <w:rFonts w:asciiTheme="minorHAnsi" w:eastAsia="Times New Roman" w:hAnsiTheme="minorHAnsi" w:cstheme="minorHAnsi"/>
          <w:lang w:eastAsia="ar-SA"/>
        </w:rPr>
      </w:pPr>
      <w:r w:rsidRPr="00D2235E">
        <w:rPr>
          <w:rFonts w:asciiTheme="minorHAnsi" w:eastAsia="Times New Roman" w:hAnsiTheme="minorHAnsi" w:cstheme="minorHAnsi"/>
          <w:b/>
          <w:bCs/>
          <w:lang w:eastAsia="ar-SA"/>
        </w:rPr>
        <w:t>CENA OFERTOWA BRUTTO</w:t>
      </w:r>
      <w:r w:rsidRPr="00D2235E">
        <w:rPr>
          <w:rFonts w:asciiTheme="minorHAnsi" w:eastAsia="Times New Roman" w:hAnsiTheme="minorHAnsi" w:cstheme="minorHAnsi"/>
          <w:lang w:eastAsia="ar-SA"/>
        </w:rPr>
        <w:t>: …………………</w:t>
      </w:r>
      <w:r w:rsidR="0010488A">
        <w:rPr>
          <w:rFonts w:asciiTheme="minorHAnsi" w:eastAsia="Times New Roman" w:hAnsiTheme="minorHAnsi" w:cstheme="minorHAnsi"/>
          <w:lang w:eastAsia="ar-SA"/>
        </w:rPr>
        <w:t xml:space="preserve">……………… </w:t>
      </w:r>
      <w:r w:rsidRPr="00D2235E">
        <w:rPr>
          <w:rFonts w:asciiTheme="minorHAnsi" w:eastAsia="Times New Roman" w:hAnsiTheme="minorHAnsi" w:cstheme="minorHAnsi"/>
          <w:lang w:eastAsia="ar-SA"/>
        </w:rPr>
        <w:t>PLN</w:t>
      </w:r>
      <w:r w:rsidR="0010488A">
        <w:rPr>
          <w:rFonts w:asciiTheme="minorHAnsi" w:eastAsia="Times New Roman" w:hAnsiTheme="minorHAnsi" w:cstheme="minorHAnsi"/>
          <w:lang w:eastAsia="ar-SA"/>
        </w:rPr>
        <w:t xml:space="preserve"> *</w:t>
      </w:r>
      <w:r w:rsidRPr="00D2235E">
        <w:rPr>
          <w:rFonts w:asciiTheme="minorHAnsi" w:eastAsia="Times New Roman" w:hAnsiTheme="minorHAnsi" w:cstheme="minorHAnsi"/>
          <w:lang w:eastAsia="ar-SA"/>
        </w:rPr>
        <w:t>(słownie: ……………………………………………………………………………………………………</w:t>
      </w:r>
      <w:r w:rsidR="0010488A">
        <w:rPr>
          <w:rFonts w:asciiTheme="minorHAnsi" w:eastAsia="Times New Roman" w:hAnsiTheme="minorHAnsi" w:cstheme="minorHAnsi"/>
          <w:lang w:eastAsia="ar-SA"/>
        </w:rPr>
        <w:t>…………………………………</w:t>
      </w:r>
      <w:r w:rsidRPr="00D2235E">
        <w:rPr>
          <w:rFonts w:asciiTheme="minorHAnsi" w:eastAsia="Times New Roman" w:hAnsiTheme="minorHAnsi" w:cstheme="minorHAnsi"/>
          <w:lang w:eastAsia="ar-SA"/>
        </w:rPr>
        <w:t>)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D2235E" w:rsidRPr="00DF56EA" w14:paraId="564C8DFF" w14:textId="77777777" w:rsidTr="0012237E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E8EF1" w14:textId="77777777" w:rsidR="00D2235E" w:rsidRPr="005C4094" w:rsidRDefault="00D2235E" w:rsidP="005C4094">
            <w:pPr>
              <w:suppressAutoHyphens/>
              <w:spacing w:line="360" w:lineRule="auto"/>
              <w:ind w:left="284" w:hanging="284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5C4094">
              <w:rPr>
                <w:rFonts w:asciiTheme="minorHAnsi" w:eastAsia="Times New Roman" w:hAnsiTheme="minorHAnsi" w:cstheme="minorHAnsi"/>
                <w:lang w:eastAsia="ar-SA"/>
              </w:rPr>
              <w:t>w tym podatek VAT w wysokości ……. %.</w:t>
            </w:r>
            <w:bookmarkStart w:id="0" w:name="_Hlk60146753"/>
          </w:p>
          <w:p w14:paraId="0941DD92" w14:textId="028B54EF" w:rsidR="0010488A" w:rsidRPr="0010488A" w:rsidRDefault="0010488A" w:rsidP="005C4094">
            <w:pPr>
              <w:suppressAutoHyphens/>
              <w:spacing w:line="360" w:lineRule="auto"/>
              <w:ind w:left="284" w:hanging="284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10488A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*</w:t>
            </w:r>
            <w:r w:rsidR="00D56B01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 xml:space="preserve">   </w:t>
            </w:r>
            <w:r w:rsidRPr="0010488A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 xml:space="preserve">Cena oferty brutto jest ceną ostateczną określającą maksymalne wynagrodzenie z tytułu realizacji przedmiotu zamówienia. Należy ją skalkulować tak, aby obejmowała wszystkie koszty (m.in.: kosztów związanych z dostarczeniem </w:t>
            </w:r>
            <w:r w:rsidRPr="0010488A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lastRenderedPageBreak/>
              <w:t>przedmiotu zamówienia do siedziby Zamawiającego), nakłady i wydatki, jakie Zamawiający poniesie na realizację przez Wykonawcę niniejszego zamówienia, z uwzględnieniem podatku VAT, i ewentualnych upustów.</w:t>
            </w:r>
          </w:p>
          <w:p w14:paraId="3EDDE981" w14:textId="77777777" w:rsidR="0010488A" w:rsidRPr="0010488A" w:rsidRDefault="0010488A" w:rsidP="005C4094">
            <w:pPr>
              <w:suppressAutoHyphens/>
              <w:spacing w:line="360" w:lineRule="auto"/>
              <w:ind w:left="284" w:hanging="284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10488A">
              <w:rPr>
                <w:rFonts w:asciiTheme="minorHAnsi" w:eastAsia="Times New Roman" w:hAnsiTheme="minorHAnsi" w:cstheme="minorHAnsi"/>
                <w:lang w:eastAsia="ar-SA"/>
              </w:rPr>
              <w:t>Oferta została wyliczona na podstawie poniższej kalkulacji</w:t>
            </w:r>
          </w:p>
          <w:p w14:paraId="07D0B25D" w14:textId="77777777" w:rsidR="0010488A" w:rsidRPr="005C4094" w:rsidRDefault="0010488A" w:rsidP="005C4094">
            <w:pPr>
              <w:suppressAutoHyphens/>
              <w:spacing w:line="360" w:lineRule="auto"/>
              <w:ind w:left="284" w:hanging="284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  <w:tbl>
            <w:tblPr>
              <w:tblW w:w="8989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484"/>
              <w:gridCol w:w="2018"/>
              <w:gridCol w:w="2029"/>
              <w:gridCol w:w="1340"/>
              <w:gridCol w:w="1417"/>
              <w:gridCol w:w="1701"/>
            </w:tblGrid>
            <w:tr w:rsidR="006F7B9F" w:rsidRPr="005C4094" w14:paraId="56D2AFF9" w14:textId="77777777" w:rsidTr="00730272">
              <w:trPr>
                <w:trHeight w:val="568"/>
              </w:trPr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D79BDC" w14:textId="77777777" w:rsidR="00F2039C" w:rsidRPr="005C4094" w:rsidRDefault="00F2039C" w:rsidP="00730272">
                  <w:pPr>
                    <w:ind w:left="-16"/>
                    <w:jc w:val="center"/>
                    <w:rPr>
                      <w:rFonts w:asciiTheme="minorHAnsi" w:eastAsia="Times New Roman" w:hAnsiTheme="minorHAnsi" w:cstheme="minorHAnsi"/>
                      <w:bCs/>
                    </w:rPr>
                  </w:pPr>
                  <w:r w:rsidRPr="005C4094">
                    <w:rPr>
                      <w:rFonts w:asciiTheme="minorHAnsi" w:eastAsia="Times New Roman" w:hAnsiTheme="minorHAnsi" w:cstheme="minorHAnsi"/>
                      <w:bCs/>
                    </w:rPr>
                    <w:t>Lp.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832209" w14:textId="43FF4AC8" w:rsidR="00F2039C" w:rsidRPr="005C4094" w:rsidRDefault="00F2039C" w:rsidP="00730272">
                  <w:pPr>
                    <w:keepNext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</w:rPr>
                  </w:pPr>
                  <w:r w:rsidRPr="005C4094">
                    <w:rPr>
                      <w:rFonts w:asciiTheme="minorHAnsi" w:eastAsia="Times New Roman" w:hAnsiTheme="minorHAnsi" w:cstheme="minorHAnsi"/>
                    </w:rPr>
                    <w:t>Przedmiot zamówienia</w:t>
                  </w:r>
                </w:p>
              </w:tc>
              <w:tc>
                <w:tcPr>
                  <w:tcW w:w="2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BD8850" w14:textId="77777777" w:rsidR="00F2039C" w:rsidRPr="005C4094" w:rsidRDefault="00F2039C" w:rsidP="00730272">
                  <w:pPr>
                    <w:keepNext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</w:rPr>
                  </w:pPr>
                  <w:r w:rsidRPr="005C4094">
                    <w:rPr>
                      <w:rFonts w:asciiTheme="minorHAnsi" w:eastAsia="Times New Roman" w:hAnsiTheme="minorHAnsi" w:cstheme="minorHAnsi"/>
                    </w:rPr>
                    <w:t>Nazwa</w:t>
                  </w:r>
                </w:p>
                <w:p w14:paraId="4D23451F" w14:textId="77777777" w:rsidR="00F2039C" w:rsidRPr="005C4094" w:rsidRDefault="00F2039C" w:rsidP="00730272">
                  <w:pPr>
                    <w:keepNext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</w:rPr>
                  </w:pPr>
                  <w:r w:rsidRPr="005C4094">
                    <w:rPr>
                      <w:rFonts w:asciiTheme="minorHAnsi" w:eastAsia="Times New Roman" w:hAnsiTheme="minorHAnsi" w:cstheme="minorHAnsi"/>
                    </w:rPr>
                    <w:t>(producent, typ, model)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1ED02C" w14:textId="40FA2097" w:rsidR="00F2039C" w:rsidRPr="005C4094" w:rsidRDefault="00ED1517" w:rsidP="00730272">
                  <w:pPr>
                    <w:keepNext/>
                    <w:overflowPunct w:val="0"/>
                    <w:autoSpaceDE w:val="0"/>
                    <w:autoSpaceDN w:val="0"/>
                    <w:adjustRightInd w:val="0"/>
                    <w:ind w:left="-37" w:right="109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Liczba</w:t>
                  </w:r>
                  <w:r w:rsidRPr="005C4094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r w:rsidR="00FE7EFC" w:rsidRPr="005C4094">
                    <w:rPr>
                      <w:rFonts w:asciiTheme="minorHAnsi" w:eastAsia="Times New Roman" w:hAnsiTheme="minorHAnsi" w:cstheme="minorHAnsi"/>
                    </w:rPr>
                    <w:t>szt.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24EEF2" w14:textId="33E4BED6" w:rsidR="00F2039C" w:rsidRPr="005C4094" w:rsidRDefault="00F2039C" w:rsidP="00730272">
                  <w:pPr>
                    <w:ind w:left="-56"/>
                    <w:jc w:val="center"/>
                    <w:rPr>
                      <w:rFonts w:asciiTheme="minorHAnsi" w:eastAsia="Times New Roman" w:hAnsiTheme="minorHAnsi" w:cstheme="minorHAnsi"/>
                      <w:bCs/>
                    </w:rPr>
                  </w:pPr>
                  <w:r w:rsidRPr="005C4094">
                    <w:rPr>
                      <w:rFonts w:asciiTheme="minorHAnsi" w:eastAsia="Times New Roman" w:hAnsiTheme="minorHAnsi" w:cstheme="minorHAnsi"/>
                      <w:bCs/>
                    </w:rPr>
                    <w:t>Cena jednostkowa (brutto)</w:t>
                  </w:r>
                </w:p>
                <w:p w14:paraId="66EF6DEA" w14:textId="77777777" w:rsidR="00F2039C" w:rsidRPr="005C4094" w:rsidRDefault="00F2039C" w:rsidP="00730272">
                  <w:pPr>
                    <w:ind w:left="-56"/>
                    <w:jc w:val="center"/>
                    <w:rPr>
                      <w:rFonts w:asciiTheme="minorHAnsi" w:eastAsia="Times New Roman" w:hAnsiTheme="minorHAnsi" w:cstheme="minorHAnsi"/>
                      <w:bCs/>
                    </w:rPr>
                  </w:pPr>
                  <w:r w:rsidRPr="005C4094">
                    <w:rPr>
                      <w:rFonts w:asciiTheme="minorHAnsi" w:eastAsia="Times New Roman" w:hAnsiTheme="minorHAnsi" w:cstheme="minorHAnsi"/>
                      <w:bCs/>
                    </w:rPr>
                    <w:t>PLN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588619" w14:textId="77777777" w:rsidR="00F2039C" w:rsidRPr="005C4094" w:rsidRDefault="00F2039C" w:rsidP="00730272">
                  <w:pPr>
                    <w:ind w:left="-56"/>
                    <w:jc w:val="center"/>
                    <w:rPr>
                      <w:rFonts w:asciiTheme="minorHAnsi" w:eastAsia="Times New Roman" w:hAnsiTheme="minorHAnsi" w:cstheme="minorHAnsi"/>
                      <w:bCs/>
                    </w:rPr>
                  </w:pPr>
                  <w:r w:rsidRPr="005C4094">
                    <w:rPr>
                      <w:rFonts w:asciiTheme="minorHAnsi" w:eastAsia="Times New Roman" w:hAnsiTheme="minorHAnsi" w:cstheme="minorHAnsi"/>
                      <w:bCs/>
                    </w:rPr>
                    <w:t>Wartość brutto PLN</w:t>
                  </w:r>
                </w:p>
                <w:p w14:paraId="011D29A1" w14:textId="77777777" w:rsidR="00F2039C" w:rsidRPr="005C4094" w:rsidRDefault="00F2039C" w:rsidP="00730272">
                  <w:pPr>
                    <w:ind w:left="-56"/>
                    <w:jc w:val="center"/>
                    <w:rPr>
                      <w:rFonts w:asciiTheme="minorHAnsi" w:eastAsia="Times New Roman" w:hAnsiTheme="minorHAnsi" w:cstheme="minorHAnsi"/>
                      <w:bCs/>
                    </w:rPr>
                  </w:pPr>
                  <w:r w:rsidRPr="005C4094">
                    <w:rPr>
                      <w:rFonts w:asciiTheme="minorHAnsi" w:eastAsia="Times New Roman" w:hAnsiTheme="minorHAnsi" w:cstheme="minorHAnsi"/>
                      <w:bCs/>
                    </w:rPr>
                    <w:t>(kol. 3 x kol. 4)</w:t>
                  </w:r>
                </w:p>
              </w:tc>
            </w:tr>
            <w:tr w:rsidR="006F7B9F" w:rsidRPr="005C4094" w14:paraId="2DD42F52" w14:textId="77777777" w:rsidTr="00730272">
              <w:tblPrEx>
                <w:tbl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511"/>
              </w:trPr>
              <w:tc>
                <w:tcPr>
                  <w:tcW w:w="48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BB5BCEC" w14:textId="6979EBF6" w:rsidR="00F2039C" w:rsidRPr="005C4094" w:rsidRDefault="00F2039C" w:rsidP="00730272">
                  <w:pPr>
                    <w:tabs>
                      <w:tab w:val="left" w:pos="-16"/>
                    </w:tabs>
                    <w:ind w:hanging="16"/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 w:rsidRPr="005C4094">
                    <w:rPr>
                      <w:rFonts w:asciiTheme="minorHAnsi" w:eastAsia="Times New Roman" w:hAnsiTheme="minorHAnsi" w:cstheme="minorHAnsi"/>
                    </w:rPr>
                    <w:t>1.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361D8A65" w14:textId="77777777" w:rsidR="00F2039C" w:rsidRPr="005C4094" w:rsidRDefault="00F2039C" w:rsidP="00730272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 w:rsidRPr="005C4094">
                    <w:rPr>
                      <w:rFonts w:asciiTheme="minorHAnsi" w:eastAsia="Times New Roman" w:hAnsiTheme="minorHAnsi" w:cstheme="minorHAnsi"/>
                    </w:rPr>
                    <w:t>2.</w:t>
                  </w:r>
                </w:p>
              </w:tc>
              <w:tc>
                <w:tcPr>
                  <w:tcW w:w="2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0475" w14:textId="77777777" w:rsidR="00F2039C" w:rsidRPr="005C4094" w:rsidRDefault="00F2039C" w:rsidP="00730272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 w:rsidRPr="005C4094">
                    <w:rPr>
                      <w:rFonts w:asciiTheme="minorHAnsi" w:eastAsia="Times New Roman" w:hAnsiTheme="minorHAnsi" w:cstheme="minorHAnsi"/>
                    </w:rPr>
                    <w:t>3.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DEC615" w14:textId="77777777" w:rsidR="00F2039C" w:rsidRPr="005C4094" w:rsidRDefault="00F2039C" w:rsidP="00730272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 w:rsidRPr="005C4094">
                    <w:rPr>
                      <w:rFonts w:asciiTheme="minorHAnsi" w:eastAsia="Times New Roman" w:hAnsiTheme="minorHAnsi" w:cstheme="minorHAnsi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61FBB4" w14:textId="77777777" w:rsidR="00F2039C" w:rsidRPr="005C4094" w:rsidRDefault="00F2039C" w:rsidP="00730272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 w:rsidRPr="005C4094">
                    <w:rPr>
                      <w:rFonts w:asciiTheme="minorHAnsi" w:eastAsia="Times New Roman" w:hAnsiTheme="minorHAnsi" w:cstheme="minorHAnsi"/>
                    </w:rPr>
                    <w:t>4.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020DB2" w14:textId="77777777" w:rsidR="00F2039C" w:rsidRPr="005C4094" w:rsidRDefault="00F2039C" w:rsidP="00730272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 w:rsidRPr="005C4094">
                    <w:rPr>
                      <w:rFonts w:asciiTheme="minorHAnsi" w:eastAsia="Times New Roman" w:hAnsiTheme="minorHAnsi" w:cstheme="minorHAnsi"/>
                    </w:rPr>
                    <w:t>5.</w:t>
                  </w:r>
                </w:p>
              </w:tc>
            </w:tr>
            <w:tr w:rsidR="006F7B9F" w:rsidRPr="005C4094" w14:paraId="30384AAC" w14:textId="77777777" w:rsidTr="00730272">
              <w:tblPrEx>
                <w:tbl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cantSplit/>
                <w:trHeight w:val="492"/>
              </w:trPr>
              <w:tc>
                <w:tcPr>
                  <w:tcW w:w="48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0282578" w14:textId="77777777" w:rsidR="00F2039C" w:rsidRPr="005C4094" w:rsidRDefault="00F2039C" w:rsidP="005C4094">
                  <w:pPr>
                    <w:numPr>
                      <w:ilvl w:val="0"/>
                      <w:numId w:val="11"/>
                    </w:numPr>
                    <w:tabs>
                      <w:tab w:val="left" w:pos="0"/>
                    </w:tabs>
                    <w:ind w:right="-250" w:hanging="928"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  <w:tc>
                <w:tcPr>
                  <w:tcW w:w="20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5F324DC6" w14:textId="629D3CA3" w:rsidR="00F2039C" w:rsidRPr="005C4094" w:rsidRDefault="00FE7EFC" w:rsidP="00940F4C">
                  <w:pPr>
                    <w:ind w:right="110"/>
                    <w:jc w:val="center"/>
                    <w:rPr>
                      <w:rFonts w:asciiTheme="minorHAnsi" w:eastAsia="Times New Roman" w:hAnsiTheme="minorHAnsi" w:cstheme="minorHAnsi"/>
                      <w:bCs/>
                    </w:rPr>
                  </w:pPr>
                  <w:r w:rsidRPr="005C4094">
                    <w:rPr>
                      <w:rFonts w:asciiTheme="minorHAnsi" w:eastAsia="Times New Roman" w:hAnsiTheme="minorHAnsi" w:cstheme="minorHAnsi"/>
                      <w:bCs/>
                    </w:rPr>
                    <w:t xml:space="preserve">Zakup i wymiana istniejącej biblioteki taśmowej Dell </w:t>
                  </w:r>
                  <w:proofErr w:type="spellStart"/>
                  <w:r w:rsidRPr="005C4094">
                    <w:rPr>
                      <w:rFonts w:asciiTheme="minorHAnsi" w:eastAsia="Times New Roman" w:hAnsiTheme="minorHAnsi" w:cstheme="minorHAnsi"/>
                      <w:bCs/>
                    </w:rPr>
                    <w:t>PowerVault</w:t>
                  </w:r>
                  <w:proofErr w:type="spellEnd"/>
                  <w:r w:rsidRPr="005C4094">
                    <w:rPr>
                      <w:rFonts w:asciiTheme="minorHAnsi" w:eastAsia="Times New Roman" w:hAnsiTheme="minorHAnsi" w:cstheme="minorHAnsi"/>
                      <w:bCs/>
                    </w:rPr>
                    <w:t xml:space="preserve"> TL2000</w:t>
                  </w:r>
                </w:p>
              </w:tc>
              <w:tc>
                <w:tcPr>
                  <w:tcW w:w="2029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7DE9553" w14:textId="77777777" w:rsidR="00F2039C" w:rsidRPr="005C4094" w:rsidRDefault="00F2039C" w:rsidP="005C4094">
                  <w:pPr>
                    <w:ind w:left="539" w:right="110"/>
                    <w:jc w:val="both"/>
                    <w:rPr>
                      <w:rFonts w:asciiTheme="minorHAnsi" w:eastAsia="Times New Roman" w:hAnsiTheme="minorHAnsi" w:cstheme="minorHAnsi"/>
                      <w:bCs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1135650" w14:textId="481D23A9" w:rsidR="00F2039C" w:rsidRPr="005C4094" w:rsidRDefault="00FE7EFC" w:rsidP="00B35F11">
                  <w:pPr>
                    <w:ind w:left="76" w:hanging="76"/>
                    <w:jc w:val="center"/>
                    <w:rPr>
                      <w:rFonts w:asciiTheme="minorHAnsi" w:eastAsia="Times New Roman" w:hAnsiTheme="minorHAnsi" w:cstheme="minorHAnsi"/>
                      <w:bCs/>
                    </w:rPr>
                  </w:pPr>
                  <w:r w:rsidRPr="005C4094">
                    <w:rPr>
                      <w:rFonts w:asciiTheme="minorHAnsi" w:eastAsia="Times New Roman" w:hAnsiTheme="minorHAnsi" w:cstheme="minorHAnsi"/>
                      <w:bCs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DE307A3" w14:textId="77777777" w:rsidR="00F2039C" w:rsidRPr="005C4094" w:rsidRDefault="00F2039C" w:rsidP="005C4094">
                  <w:pPr>
                    <w:ind w:left="720" w:hanging="360"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9A8EA7C" w14:textId="77777777" w:rsidR="00F2039C" w:rsidRPr="005C4094" w:rsidRDefault="00F2039C" w:rsidP="005C4094">
                  <w:pPr>
                    <w:ind w:left="720" w:hanging="360"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  <w:tr w:rsidR="006F7B9F" w:rsidRPr="005C4094" w14:paraId="5FDAA965" w14:textId="77777777" w:rsidTr="00730272">
              <w:tblPrEx>
                <w:tbl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cantSplit/>
                <w:trHeight w:val="526"/>
              </w:trPr>
              <w:tc>
                <w:tcPr>
                  <w:tcW w:w="48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7A958817" w14:textId="77777777" w:rsidR="00F2039C" w:rsidRPr="005C4094" w:rsidRDefault="00F2039C" w:rsidP="005C4094">
                  <w:pPr>
                    <w:numPr>
                      <w:ilvl w:val="0"/>
                      <w:numId w:val="11"/>
                    </w:numPr>
                    <w:ind w:right="-250" w:hanging="944"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  <w:tc>
                <w:tcPr>
                  <w:tcW w:w="20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5592D1DD" w14:textId="60363259" w:rsidR="00F2039C" w:rsidRPr="005C4094" w:rsidRDefault="00FE7EFC" w:rsidP="00940F4C">
                  <w:pPr>
                    <w:ind w:right="110"/>
                    <w:jc w:val="center"/>
                    <w:rPr>
                      <w:rFonts w:asciiTheme="minorHAnsi" w:eastAsia="Times New Roman" w:hAnsiTheme="minorHAnsi" w:cstheme="minorHAnsi"/>
                      <w:bCs/>
                    </w:rPr>
                  </w:pPr>
                  <w:r w:rsidRPr="005C4094">
                    <w:rPr>
                      <w:rFonts w:asciiTheme="minorHAnsi" w:eastAsia="Times New Roman" w:hAnsiTheme="minorHAnsi" w:cstheme="minorHAnsi"/>
                      <w:bCs/>
                    </w:rPr>
                    <w:t xml:space="preserve">Zakup licencji na oprogramowanie </w:t>
                  </w:r>
                  <w:proofErr w:type="spellStart"/>
                  <w:r w:rsidRPr="005C4094">
                    <w:rPr>
                      <w:rFonts w:asciiTheme="minorHAnsi" w:eastAsia="Times New Roman" w:hAnsiTheme="minorHAnsi" w:cstheme="minorHAnsi"/>
                      <w:bCs/>
                    </w:rPr>
                    <w:t>Veeam</w:t>
                  </w:r>
                  <w:proofErr w:type="spellEnd"/>
                  <w:r w:rsidRPr="005C4094">
                    <w:rPr>
                      <w:rFonts w:asciiTheme="minorHAnsi" w:eastAsia="Times New Roman" w:hAnsiTheme="minorHAnsi" w:cstheme="minorHAnsi"/>
                      <w:bCs/>
                    </w:rPr>
                    <w:t xml:space="preserve"> Backup Essentials VUL – subskrypcja na 1 rok ze wsparciem produkcyjnym przeznaczona dla sektora publicznego (Public)</w:t>
                  </w:r>
                </w:p>
              </w:tc>
              <w:tc>
                <w:tcPr>
                  <w:tcW w:w="202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C8A00B2" w14:textId="77777777" w:rsidR="00F2039C" w:rsidRPr="005C4094" w:rsidRDefault="00F2039C" w:rsidP="005C4094">
                  <w:pPr>
                    <w:ind w:left="539" w:right="110"/>
                    <w:jc w:val="both"/>
                    <w:rPr>
                      <w:rFonts w:asciiTheme="minorHAnsi" w:eastAsia="Times New Roman" w:hAnsiTheme="minorHAnsi" w:cstheme="minorHAnsi"/>
                      <w:bCs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FFB30E3" w14:textId="77777777" w:rsidR="00FE7EFC" w:rsidRPr="00FE7EFC" w:rsidRDefault="00FE7EFC" w:rsidP="00B35F11">
                  <w:pPr>
                    <w:jc w:val="center"/>
                    <w:rPr>
                      <w:rFonts w:asciiTheme="minorHAnsi" w:eastAsia="Times New Roman" w:hAnsiTheme="minorHAnsi" w:cstheme="minorHAnsi"/>
                      <w:bCs/>
                    </w:rPr>
                  </w:pPr>
                  <w:r w:rsidRPr="00FE7EFC">
                    <w:rPr>
                      <w:rFonts w:asciiTheme="minorHAnsi" w:eastAsia="Times New Roman" w:hAnsiTheme="minorHAnsi" w:cstheme="minorHAnsi"/>
                      <w:bCs/>
                    </w:rPr>
                    <w:t>15  chronionych instancji</w:t>
                  </w:r>
                </w:p>
                <w:p w14:paraId="55499EB4" w14:textId="106BBB40" w:rsidR="00F2039C" w:rsidRPr="005C4094" w:rsidRDefault="00F2039C" w:rsidP="005C4094">
                  <w:pPr>
                    <w:ind w:left="720" w:hanging="610"/>
                    <w:jc w:val="both"/>
                    <w:rPr>
                      <w:rFonts w:asciiTheme="minorHAnsi" w:eastAsia="Times New Roman" w:hAnsiTheme="minorHAnsi" w:cstheme="minorHAnsi"/>
                      <w:bCs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45A4AEB" w14:textId="77777777" w:rsidR="00F2039C" w:rsidRPr="005C4094" w:rsidRDefault="00F2039C" w:rsidP="005C4094">
                  <w:pPr>
                    <w:ind w:left="720" w:hanging="360"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6F8BF96" w14:textId="77777777" w:rsidR="00F2039C" w:rsidRPr="005C4094" w:rsidRDefault="00F2039C" w:rsidP="005C4094">
                  <w:pPr>
                    <w:ind w:left="720" w:hanging="360"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  <w:tr w:rsidR="00940F4C" w:rsidRPr="005C4094" w14:paraId="1BC2F4D2" w14:textId="77777777" w:rsidTr="00730272">
              <w:tblPrEx>
                <w:tbl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cantSplit/>
                <w:trHeight w:val="526"/>
              </w:trPr>
              <w:tc>
                <w:tcPr>
                  <w:tcW w:w="48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83416F2" w14:textId="77777777" w:rsidR="00940F4C" w:rsidRPr="005C4094" w:rsidRDefault="00940F4C" w:rsidP="005C4094">
                  <w:pPr>
                    <w:numPr>
                      <w:ilvl w:val="0"/>
                      <w:numId w:val="11"/>
                    </w:numPr>
                    <w:ind w:right="-250" w:hanging="944"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  <w:tc>
                <w:tcPr>
                  <w:tcW w:w="20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4161086C" w14:textId="3FE9D8F8" w:rsidR="00940F4C" w:rsidRPr="005C4094" w:rsidRDefault="00940F4C" w:rsidP="00940F4C">
                  <w:pPr>
                    <w:ind w:right="110"/>
                    <w:jc w:val="center"/>
                    <w:rPr>
                      <w:rFonts w:asciiTheme="minorHAnsi" w:eastAsia="Times New Roman" w:hAnsiTheme="minorHAnsi" w:cstheme="minorHAnsi"/>
                      <w:bCs/>
                    </w:rPr>
                  </w:pPr>
                  <w:r w:rsidRPr="00940F4C">
                    <w:rPr>
                      <w:rFonts w:asciiTheme="minorHAnsi" w:eastAsia="Times New Roman" w:hAnsiTheme="minorHAnsi" w:cstheme="minorHAnsi"/>
                      <w:bCs/>
                    </w:rPr>
                    <w:t>Zakup</w:t>
                  </w:r>
                  <w:r>
                    <w:rPr>
                      <w:rFonts w:asciiTheme="minorHAnsi" w:eastAsia="Times New Roman" w:hAnsiTheme="minorHAnsi" w:cstheme="minorHAnsi"/>
                      <w:bCs/>
                    </w:rPr>
                    <w:t xml:space="preserve"> </w:t>
                  </w:r>
                  <w:r w:rsidRPr="00940F4C">
                    <w:rPr>
                      <w:rFonts w:asciiTheme="minorHAnsi" w:eastAsia="Times New Roman" w:hAnsiTheme="minorHAnsi" w:cstheme="minorHAnsi"/>
                      <w:bCs/>
                    </w:rPr>
                    <w:t>przełączników SAN</w:t>
                  </w:r>
                </w:p>
              </w:tc>
              <w:tc>
                <w:tcPr>
                  <w:tcW w:w="202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28CEE27" w14:textId="77777777" w:rsidR="00940F4C" w:rsidRPr="005C4094" w:rsidRDefault="00940F4C" w:rsidP="005C4094">
                  <w:pPr>
                    <w:ind w:left="539" w:right="110"/>
                    <w:jc w:val="both"/>
                    <w:rPr>
                      <w:rFonts w:asciiTheme="minorHAnsi" w:eastAsia="Times New Roman" w:hAnsiTheme="minorHAnsi" w:cstheme="minorHAnsi"/>
                      <w:bCs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3991C9E" w14:textId="23162037" w:rsidR="00940F4C" w:rsidRPr="00FE7EFC" w:rsidRDefault="00940F4C" w:rsidP="00B35F11">
                  <w:pPr>
                    <w:jc w:val="center"/>
                    <w:rPr>
                      <w:rFonts w:asciiTheme="minorHAnsi" w:eastAsia="Times New Roman" w:hAnsiTheme="minorHAnsi" w:cstheme="minorHAnsi"/>
                      <w:bCs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3EBBA0F" w14:textId="77777777" w:rsidR="00940F4C" w:rsidRPr="005C4094" w:rsidRDefault="00940F4C" w:rsidP="005C4094">
                  <w:pPr>
                    <w:ind w:left="720" w:hanging="360"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54D9110" w14:textId="77777777" w:rsidR="00940F4C" w:rsidRPr="005C4094" w:rsidRDefault="00940F4C" w:rsidP="005C4094">
                  <w:pPr>
                    <w:ind w:left="720" w:hanging="360"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  <w:tr w:rsidR="00940F4C" w:rsidRPr="005C4094" w14:paraId="5550DE29" w14:textId="77777777" w:rsidTr="00730272">
              <w:tblPrEx>
                <w:tbl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cantSplit/>
                <w:trHeight w:val="526"/>
              </w:trPr>
              <w:tc>
                <w:tcPr>
                  <w:tcW w:w="48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021C0B9" w14:textId="77777777" w:rsidR="00940F4C" w:rsidRPr="005C4094" w:rsidRDefault="00940F4C" w:rsidP="005C4094">
                  <w:pPr>
                    <w:numPr>
                      <w:ilvl w:val="0"/>
                      <w:numId w:val="11"/>
                    </w:numPr>
                    <w:ind w:right="-250" w:hanging="944"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  <w:tc>
                <w:tcPr>
                  <w:tcW w:w="20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36852484" w14:textId="3FD5949E" w:rsidR="00340C9C" w:rsidRPr="00340C9C" w:rsidRDefault="00340C9C" w:rsidP="00340C9C">
                  <w:pPr>
                    <w:ind w:right="110"/>
                    <w:jc w:val="center"/>
                    <w:rPr>
                      <w:rFonts w:asciiTheme="minorHAnsi" w:eastAsia="Times New Roman" w:hAnsiTheme="minorHAnsi" w:cstheme="minorHAnsi"/>
                      <w:bCs/>
                    </w:rPr>
                  </w:pPr>
                  <w:r w:rsidRPr="00340C9C">
                    <w:rPr>
                      <w:rFonts w:asciiTheme="minorHAnsi" w:eastAsia="Times New Roman" w:hAnsiTheme="minorHAnsi" w:cstheme="minorHAnsi"/>
                      <w:bCs/>
                    </w:rPr>
                    <w:t xml:space="preserve">Zakup odnowienia wsparcia i rozszerzenia licencji oprogramowania </w:t>
                  </w:r>
                  <w:proofErr w:type="spellStart"/>
                  <w:r w:rsidRPr="00340C9C">
                    <w:rPr>
                      <w:rFonts w:asciiTheme="minorHAnsi" w:eastAsia="Times New Roman" w:hAnsiTheme="minorHAnsi" w:cstheme="minorHAnsi"/>
                      <w:bCs/>
                    </w:rPr>
                    <w:t>VMware</w:t>
                  </w:r>
                  <w:proofErr w:type="spellEnd"/>
                  <w:r w:rsidRPr="00340C9C">
                    <w:rPr>
                      <w:rFonts w:asciiTheme="minorHAnsi" w:eastAsia="Times New Roman" w:hAnsiTheme="minorHAnsi" w:cstheme="minorHAnsi"/>
                      <w:bCs/>
                    </w:rPr>
                    <w:t xml:space="preserve">: </w:t>
                  </w:r>
                </w:p>
                <w:p w14:paraId="2CD6A41C" w14:textId="77777777" w:rsidR="00340C9C" w:rsidRPr="00340C9C" w:rsidRDefault="00340C9C" w:rsidP="00340C9C">
                  <w:pPr>
                    <w:ind w:right="110"/>
                    <w:jc w:val="center"/>
                    <w:rPr>
                      <w:rFonts w:asciiTheme="minorHAnsi" w:eastAsia="Times New Roman" w:hAnsiTheme="minorHAnsi" w:cstheme="minorHAnsi"/>
                      <w:bCs/>
                    </w:rPr>
                  </w:pPr>
                  <w:r w:rsidRPr="00340C9C">
                    <w:rPr>
                      <w:rFonts w:asciiTheme="minorHAnsi" w:eastAsia="Times New Roman" w:hAnsiTheme="minorHAnsi" w:cstheme="minorHAnsi"/>
                      <w:bCs/>
                    </w:rPr>
                    <w:t xml:space="preserve">- Odnowienie wsparcia obecnie posiadanej wersji - </w:t>
                  </w:r>
                  <w:proofErr w:type="spellStart"/>
                  <w:r w:rsidRPr="00340C9C">
                    <w:rPr>
                      <w:rFonts w:asciiTheme="minorHAnsi" w:eastAsia="Times New Roman" w:hAnsiTheme="minorHAnsi" w:cstheme="minorHAnsi"/>
                      <w:bCs/>
                    </w:rPr>
                    <w:t>VMware</w:t>
                  </w:r>
                  <w:proofErr w:type="spellEnd"/>
                  <w:r w:rsidRPr="00340C9C">
                    <w:rPr>
                      <w:rFonts w:asciiTheme="minorHAnsi" w:eastAsia="Times New Roman" w:hAnsiTheme="minorHAnsi" w:cstheme="minorHAnsi"/>
                      <w:bCs/>
                    </w:rPr>
                    <w:t xml:space="preserve"> </w:t>
                  </w:r>
                  <w:proofErr w:type="spellStart"/>
                  <w:r w:rsidRPr="00340C9C">
                    <w:rPr>
                      <w:rFonts w:asciiTheme="minorHAnsi" w:eastAsia="Times New Roman" w:hAnsiTheme="minorHAnsi" w:cstheme="minorHAnsi"/>
                      <w:bCs/>
                    </w:rPr>
                    <w:t>vSphere</w:t>
                  </w:r>
                  <w:proofErr w:type="spellEnd"/>
                  <w:r w:rsidRPr="00340C9C">
                    <w:rPr>
                      <w:rFonts w:asciiTheme="minorHAnsi" w:eastAsia="Times New Roman" w:hAnsiTheme="minorHAnsi" w:cstheme="minorHAnsi"/>
                      <w:bCs/>
                    </w:rPr>
                    <w:t xml:space="preserve"> Essentials Plus Kit for 3  </w:t>
                  </w:r>
                </w:p>
                <w:p w14:paraId="41629CF0" w14:textId="77777777" w:rsidR="00340C9C" w:rsidRPr="00404EB0" w:rsidRDefault="00340C9C" w:rsidP="00340C9C">
                  <w:pPr>
                    <w:ind w:right="110"/>
                    <w:jc w:val="center"/>
                    <w:rPr>
                      <w:rFonts w:asciiTheme="minorHAnsi" w:eastAsia="Times New Roman" w:hAnsiTheme="minorHAnsi" w:cstheme="minorHAnsi"/>
                      <w:bCs/>
                      <w:lang w:val="en-US"/>
                    </w:rPr>
                  </w:pPr>
                  <w:r w:rsidRPr="00340C9C">
                    <w:rPr>
                      <w:rFonts w:asciiTheme="minorHAnsi" w:eastAsia="Times New Roman" w:hAnsiTheme="minorHAnsi" w:cstheme="minorHAnsi"/>
                      <w:bCs/>
                    </w:rPr>
                    <w:t xml:space="preserve">  </w:t>
                  </w:r>
                  <w:r w:rsidRPr="00404EB0">
                    <w:rPr>
                      <w:rFonts w:asciiTheme="minorHAnsi" w:eastAsia="Times New Roman" w:hAnsiTheme="minorHAnsi" w:cstheme="minorHAnsi"/>
                      <w:bCs/>
                      <w:lang w:val="en-US"/>
                    </w:rPr>
                    <w:t xml:space="preserve">hosts (Max 2) processors per host </w:t>
                  </w:r>
                  <w:proofErr w:type="spellStart"/>
                  <w:r w:rsidRPr="00404EB0">
                    <w:rPr>
                      <w:rFonts w:asciiTheme="minorHAnsi" w:eastAsia="Times New Roman" w:hAnsiTheme="minorHAnsi" w:cstheme="minorHAnsi"/>
                      <w:bCs/>
                      <w:lang w:val="en-US"/>
                    </w:rPr>
                    <w:t>na</w:t>
                  </w:r>
                  <w:proofErr w:type="spellEnd"/>
                  <w:r w:rsidRPr="00404EB0">
                    <w:rPr>
                      <w:rFonts w:asciiTheme="minorHAnsi" w:eastAsia="Times New Roman" w:hAnsiTheme="minorHAnsi" w:cstheme="minorHAnsi"/>
                      <w:bCs/>
                      <w:lang w:val="en-US"/>
                    </w:rPr>
                    <w:t xml:space="preserve"> 1 </w:t>
                  </w:r>
                  <w:proofErr w:type="spellStart"/>
                  <w:r w:rsidRPr="00404EB0">
                    <w:rPr>
                      <w:rFonts w:asciiTheme="minorHAnsi" w:eastAsia="Times New Roman" w:hAnsiTheme="minorHAnsi" w:cstheme="minorHAnsi"/>
                      <w:bCs/>
                      <w:lang w:val="en-US"/>
                    </w:rPr>
                    <w:t>rok</w:t>
                  </w:r>
                  <w:proofErr w:type="spellEnd"/>
                  <w:r w:rsidRPr="00404EB0">
                    <w:rPr>
                      <w:rFonts w:asciiTheme="minorHAnsi" w:eastAsia="Times New Roman" w:hAnsiTheme="minorHAnsi" w:cstheme="minorHAnsi"/>
                      <w:bCs/>
                      <w:lang w:val="en-US"/>
                    </w:rPr>
                    <w:t xml:space="preserve"> w </w:t>
                  </w:r>
                  <w:proofErr w:type="spellStart"/>
                  <w:r w:rsidRPr="00404EB0">
                    <w:rPr>
                      <w:rFonts w:asciiTheme="minorHAnsi" w:eastAsia="Times New Roman" w:hAnsiTheme="minorHAnsi" w:cstheme="minorHAnsi"/>
                      <w:bCs/>
                      <w:lang w:val="en-US"/>
                    </w:rPr>
                    <w:t>wariancie</w:t>
                  </w:r>
                  <w:proofErr w:type="spellEnd"/>
                  <w:r w:rsidRPr="00404EB0">
                    <w:rPr>
                      <w:rFonts w:asciiTheme="minorHAnsi" w:eastAsia="Times New Roman" w:hAnsiTheme="minorHAnsi" w:cstheme="minorHAnsi"/>
                      <w:bCs/>
                      <w:lang w:val="en-US"/>
                    </w:rPr>
                    <w:t xml:space="preserve"> Basic</w:t>
                  </w:r>
                </w:p>
                <w:p w14:paraId="7F2B8A0F" w14:textId="77777777" w:rsidR="00340C9C" w:rsidRPr="00340C9C" w:rsidRDefault="00340C9C" w:rsidP="00340C9C">
                  <w:pPr>
                    <w:ind w:right="110"/>
                    <w:jc w:val="center"/>
                    <w:rPr>
                      <w:rFonts w:asciiTheme="minorHAnsi" w:eastAsia="Times New Roman" w:hAnsiTheme="minorHAnsi" w:cstheme="minorHAnsi"/>
                      <w:bCs/>
                    </w:rPr>
                  </w:pPr>
                  <w:r w:rsidRPr="00340C9C">
                    <w:rPr>
                      <w:rFonts w:asciiTheme="minorHAnsi" w:eastAsia="Times New Roman" w:hAnsiTheme="minorHAnsi" w:cstheme="minorHAnsi"/>
                      <w:bCs/>
                    </w:rPr>
                    <w:t xml:space="preserve">- Zakup Acceleration Kit na 8 procesorów z </w:t>
                  </w:r>
                  <w:proofErr w:type="spellStart"/>
                  <w:r w:rsidRPr="00340C9C">
                    <w:rPr>
                      <w:rFonts w:asciiTheme="minorHAnsi" w:eastAsia="Times New Roman" w:hAnsiTheme="minorHAnsi" w:cstheme="minorHAnsi"/>
                      <w:bCs/>
                    </w:rPr>
                    <w:t>vCenter</w:t>
                  </w:r>
                  <w:proofErr w:type="spellEnd"/>
                  <w:r w:rsidRPr="00340C9C">
                    <w:rPr>
                      <w:rFonts w:asciiTheme="minorHAnsi" w:eastAsia="Times New Roman" w:hAnsiTheme="minorHAnsi" w:cstheme="minorHAnsi"/>
                      <w:bCs/>
                    </w:rPr>
                    <w:t xml:space="preserve"> Foundation ze wsparciem na 1 rok w   </w:t>
                  </w:r>
                </w:p>
                <w:p w14:paraId="39EB596A" w14:textId="445C70B6" w:rsidR="00940F4C" w:rsidRPr="005C4094" w:rsidRDefault="00340C9C" w:rsidP="00340C9C">
                  <w:pPr>
                    <w:ind w:right="110"/>
                    <w:jc w:val="center"/>
                    <w:rPr>
                      <w:rFonts w:asciiTheme="minorHAnsi" w:eastAsia="Times New Roman" w:hAnsiTheme="minorHAnsi" w:cstheme="minorHAnsi"/>
                      <w:bCs/>
                    </w:rPr>
                  </w:pPr>
                  <w:r w:rsidRPr="00340C9C">
                    <w:rPr>
                      <w:rFonts w:asciiTheme="minorHAnsi" w:eastAsia="Times New Roman" w:hAnsiTheme="minorHAnsi" w:cstheme="minorHAnsi"/>
                      <w:bCs/>
                    </w:rPr>
                    <w:t xml:space="preserve">  wariancie Basic</w:t>
                  </w:r>
                </w:p>
              </w:tc>
              <w:tc>
                <w:tcPr>
                  <w:tcW w:w="202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4D21A0B" w14:textId="77777777" w:rsidR="00940F4C" w:rsidRPr="005C4094" w:rsidRDefault="00940F4C" w:rsidP="005C4094">
                  <w:pPr>
                    <w:ind w:left="539" w:right="110"/>
                    <w:jc w:val="both"/>
                    <w:rPr>
                      <w:rFonts w:asciiTheme="minorHAnsi" w:eastAsia="Times New Roman" w:hAnsiTheme="minorHAnsi" w:cstheme="minorHAnsi"/>
                      <w:bCs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3DC600" w14:textId="20B5FDD9" w:rsidR="00940F4C" w:rsidRPr="00FE7EFC" w:rsidRDefault="00340C9C" w:rsidP="00B35F11">
                  <w:pPr>
                    <w:jc w:val="center"/>
                    <w:rPr>
                      <w:rFonts w:asciiTheme="minorHAnsi" w:eastAsia="Times New Roman" w:hAnsiTheme="minorHAnsi" w:cstheme="minorHAnsi"/>
                      <w:bCs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BE1DC11" w14:textId="77777777" w:rsidR="00940F4C" w:rsidRPr="005C4094" w:rsidRDefault="00940F4C" w:rsidP="005C4094">
                  <w:pPr>
                    <w:ind w:left="720" w:hanging="360"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C471DC" w14:textId="77777777" w:rsidR="00940F4C" w:rsidRPr="005C4094" w:rsidRDefault="00940F4C" w:rsidP="005C4094">
                  <w:pPr>
                    <w:ind w:left="720" w:hanging="360"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  <w:tr w:rsidR="00340C9C" w:rsidRPr="005C4094" w14:paraId="521348CC" w14:textId="77777777" w:rsidTr="00730272">
              <w:tblPrEx>
                <w:tbl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cantSplit/>
                <w:trHeight w:val="526"/>
              </w:trPr>
              <w:tc>
                <w:tcPr>
                  <w:tcW w:w="48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A6F77FD" w14:textId="77777777" w:rsidR="00340C9C" w:rsidRPr="005C4094" w:rsidRDefault="00340C9C" w:rsidP="005C4094">
                  <w:pPr>
                    <w:numPr>
                      <w:ilvl w:val="0"/>
                      <w:numId w:val="11"/>
                    </w:numPr>
                    <w:ind w:right="-250" w:hanging="944"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  <w:tc>
                <w:tcPr>
                  <w:tcW w:w="20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015B1143" w14:textId="3282070E" w:rsidR="00340C9C" w:rsidRPr="005C4094" w:rsidRDefault="00340C9C" w:rsidP="00940F4C">
                  <w:pPr>
                    <w:ind w:right="110"/>
                    <w:jc w:val="center"/>
                    <w:rPr>
                      <w:rFonts w:asciiTheme="minorHAnsi" w:eastAsia="Times New Roman" w:hAnsiTheme="minorHAnsi" w:cstheme="minorHAnsi"/>
                      <w:bCs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</w:rPr>
                    <w:t>Serwer</w:t>
                  </w:r>
                </w:p>
              </w:tc>
              <w:tc>
                <w:tcPr>
                  <w:tcW w:w="202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DB1DD7B" w14:textId="77777777" w:rsidR="00340C9C" w:rsidRPr="005C4094" w:rsidRDefault="00340C9C" w:rsidP="005C4094">
                  <w:pPr>
                    <w:ind w:left="539" w:right="110"/>
                    <w:jc w:val="both"/>
                    <w:rPr>
                      <w:rFonts w:asciiTheme="minorHAnsi" w:eastAsia="Times New Roman" w:hAnsiTheme="minorHAnsi" w:cstheme="minorHAnsi"/>
                      <w:bCs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B8A7C9E" w14:textId="415576CF" w:rsidR="00340C9C" w:rsidRDefault="00340C9C" w:rsidP="00B35F11">
                  <w:pPr>
                    <w:jc w:val="center"/>
                    <w:rPr>
                      <w:rFonts w:asciiTheme="minorHAnsi" w:eastAsia="Times New Roman" w:hAnsiTheme="minorHAnsi" w:cstheme="minorHAnsi"/>
                      <w:bCs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ADBA2F0" w14:textId="77777777" w:rsidR="00340C9C" w:rsidRPr="005C4094" w:rsidRDefault="00340C9C" w:rsidP="005C4094">
                  <w:pPr>
                    <w:ind w:left="720" w:hanging="360"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70691C6" w14:textId="77777777" w:rsidR="00340C9C" w:rsidRPr="005C4094" w:rsidRDefault="00340C9C" w:rsidP="005C4094">
                  <w:pPr>
                    <w:ind w:left="720" w:hanging="360"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  <w:tr w:rsidR="00340C9C" w:rsidRPr="005C4094" w14:paraId="525F1096" w14:textId="77777777" w:rsidTr="00730272">
              <w:tblPrEx>
                <w:tbl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cantSplit/>
                <w:trHeight w:val="526"/>
              </w:trPr>
              <w:tc>
                <w:tcPr>
                  <w:tcW w:w="48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0C37A1D" w14:textId="77777777" w:rsidR="00340C9C" w:rsidRPr="005C4094" w:rsidRDefault="00340C9C" w:rsidP="005C4094">
                  <w:pPr>
                    <w:numPr>
                      <w:ilvl w:val="0"/>
                      <w:numId w:val="11"/>
                    </w:numPr>
                    <w:ind w:right="-250" w:hanging="944"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  <w:tc>
                <w:tcPr>
                  <w:tcW w:w="20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06307FCF" w14:textId="689E1957" w:rsidR="00340C9C" w:rsidRPr="005C4094" w:rsidRDefault="00340C9C" w:rsidP="00940F4C">
                  <w:pPr>
                    <w:ind w:right="110"/>
                    <w:jc w:val="center"/>
                    <w:rPr>
                      <w:rFonts w:asciiTheme="minorHAnsi" w:eastAsia="Times New Roman" w:hAnsiTheme="minorHAnsi" w:cstheme="minorHAnsi"/>
                      <w:bCs/>
                    </w:rPr>
                  </w:pPr>
                  <w:r w:rsidRPr="00340C9C">
                    <w:rPr>
                      <w:rFonts w:asciiTheme="minorHAnsi" w:eastAsia="Times New Roman" w:hAnsiTheme="minorHAnsi" w:cstheme="minorHAnsi"/>
                      <w:bCs/>
                    </w:rPr>
                    <w:t>Zakup serwera typu NAS</w:t>
                  </w:r>
                </w:p>
              </w:tc>
              <w:tc>
                <w:tcPr>
                  <w:tcW w:w="202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DA3D070" w14:textId="77777777" w:rsidR="00340C9C" w:rsidRPr="005C4094" w:rsidRDefault="00340C9C" w:rsidP="005C4094">
                  <w:pPr>
                    <w:ind w:left="539" w:right="110"/>
                    <w:jc w:val="both"/>
                    <w:rPr>
                      <w:rFonts w:asciiTheme="minorHAnsi" w:eastAsia="Times New Roman" w:hAnsiTheme="minorHAnsi" w:cstheme="minorHAnsi"/>
                      <w:bCs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08020EB" w14:textId="212EB008" w:rsidR="00340C9C" w:rsidRDefault="00340C9C" w:rsidP="00B35F11">
                  <w:pPr>
                    <w:jc w:val="center"/>
                    <w:rPr>
                      <w:rFonts w:asciiTheme="minorHAnsi" w:eastAsia="Times New Roman" w:hAnsiTheme="minorHAnsi" w:cstheme="minorHAnsi"/>
                      <w:bCs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E7BB51C" w14:textId="77777777" w:rsidR="00340C9C" w:rsidRPr="005C4094" w:rsidRDefault="00340C9C" w:rsidP="005C4094">
                  <w:pPr>
                    <w:ind w:left="720" w:hanging="360"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ADFAF90" w14:textId="77777777" w:rsidR="00340C9C" w:rsidRPr="005C4094" w:rsidRDefault="00340C9C" w:rsidP="005C4094">
                  <w:pPr>
                    <w:ind w:left="720" w:hanging="360"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  <w:tr w:rsidR="00F2039C" w:rsidRPr="005C4094" w14:paraId="1DEAB376" w14:textId="77777777" w:rsidTr="0073027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val="454"/>
              </w:trPr>
              <w:tc>
                <w:tcPr>
                  <w:tcW w:w="5871" w:type="dxa"/>
                  <w:gridSpan w:val="4"/>
                  <w:shd w:val="clear" w:color="auto" w:fill="auto"/>
                  <w:vAlign w:val="center"/>
                </w:tcPr>
                <w:p w14:paraId="62A1619B" w14:textId="77777777" w:rsidR="00F2039C" w:rsidRPr="005C4094" w:rsidRDefault="00F2039C" w:rsidP="005C4094">
                  <w:pPr>
                    <w:jc w:val="both"/>
                    <w:rPr>
                      <w:rFonts w:asciiTheme="minorHAnsi" w:eastAsia="Times New Roman" w:hAnsiTheme="minorHAnsi" w:cstheme="minorHAnsi"/>
                      <w:b/>
                    </w:rPr>
                  </w:pPr>
                  <w:r w:rsidRPr="005C4094">
                    <w:rPr>
                      <w:rFonts w:asciiTheme="minorHAnsi" w:eastAsia="Times New Roman" w:hAnsiTheme="minorHAnsi" w:cstheme="minorHAnsi"/>
                      <w:b/>
                    </w:rPr>
                    <w:t>RAZEM</w:t>
                  </w:r>
                </w:p>
                <w:p w14:paraId="642A4FF2" w14:textId="055E1C81" w:rsidR="00F2039C" w:rsidRPr="005C4094" w:rsidRDefault="00F2039C" w:rsidP="005C4094">
                  <w:pPr>
                    <w:jc w:val="both"/>
                    <w:rPr>
                      <w:rFonts w:asciiTheme="minorHAnsi" w:eastAsia="Times New Roman" w:hAnsiTheme="minorHAnsi" w:cstheme="minorHAnsi"/>
                      <w:b/>
                    </w:rPr>
                  </w:pPr>
                  <w:r w:rsidRPr="005C4094">
                    <w:rPr>
                      <w:rFonts w:asciiTheme="minorHAnsi" w:eastAsia="Times New Roman" w:hAnsiTheme="minorHAnsi" w:cstheme="minorHAnsi"/>
                      <w:b/>
                    </w:rPr>
                    <w:t>cena oferty brutto</w:t>
                  </w:r>
                </w:p>
              </w:tc>
              <w:tc>
                <w:tcPr>
                  <w:tcW w:w="3118" w:type="dxa"/>
                  <w:gridSpan w:val="2"/>
                  <w:shd w:val="clear" w:color="auto" w:fill="auto"/>
                  <w:vAlign w:val="bottom"/>
                </w:tcPr>
                <w:p w14:paraId="4649F28C" w14:textId="77777777" w:rsidR="00F2039C" w:rsidRPr="005C4094" w:rsidRDefault="00F2039C" w:rsidP="005C4094">
                  <w:pPr>
                    <w:ind w:left="109"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  <w:r w:rsidRPr="005C4094">
                    <w:rPr>
                      <w:rFonts w:asciiTheme="minorHAnsi" w:eastAsia="Times New Roman" w:hAnsiTheme="minorHAnsi" w:cstheme="minorHAnsi"/>
                    </w:rPr>
                    <w:t>………………………… zł</w:t>
                  </w:r>
                </w:p>
              </w:tc>
            </w:tr>
            <w:tr w:rsidR="00F2039C" w:rsidRPr="005C4094" w14:paraId="4B3962D1" w14:textId="77777777" w:rsidTr="0073027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val="454"/>
              </w:trPr>
              <w:tc>
                <w:tcPr>
                  <w:tcW w:w="8989" w:type="dxa"/>
                  <w:gridSpan w:val="6"/>
                  <w:shd w:val="clear" w:color="auto" w:fill="auto"/>
                  <w:vAlign w:val="center"/>
                </w:tcPr>
                <w:p w14:paraId="4FF37E19" w14:textId="77777777" w:rsidR="00F2039C" w:rsidRPr="005C4094" w:rsidRDefault="00F2039C" w:rsidP="005C4094">
                  <w:pPr>
                    <w:ind w:left="109"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  <w:r w:rsidRPr="005C4094">
                    <w:rPr>
                      <w:rFonts w:asciiTheme="minorHAnsi" w:eastAsia="Times New Roman" w:hAnsiTheme="minorHAnsi" w:cstheme="minorHAnsi"/>
                      <w:b/>
                    </w:rPr>
                    <w:t>cena oferty brutto słownie złotych ………………………..…………………………………….</w:t>
                  </w:r>
                </w:p>
              </w:tc>
            </w:tr>
          </w:tbl>
          <w:p w14:paraId="3C862E21" w14:textId="77777777" w:rsidR="00F2039C" w:rsidRDefault="00F2039C" w:rsidP="005C4094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  <w:p w14:paraId="7C2D4929" w14:textId="77777777" w:rsidR="007856B9" w:rsidRDefault="007856B9" w:rsidP="007856B9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7856B9">
              <w:rPr>
                <w:rFonts w:asciiTheme="minorHAnsi" w:eastAsia="Times New Roman" w:hAnsiTheme="minorHAnsi" w:cstheme="minorHAnsi"/>
                <w:lang w:eastAsia="ar-SA"/>
              </w:rPr>
              <w:t>Parametry oferowanego Sprzętu:</w:t>
            </w:r>
          </w:p>
          <w:p w14:paraId="46E6BCC8" w14:textId="1CE524B7" w:rsidR="00746CC8" w:rsidRPr="00D96BFC" w:rsidRDefault="00746CC8" w:rsidP="007856B9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D96BFC">
              <w:rPr>
                <w:rFonts w:asciiTheme="minorHAnsi" w:eastAsia="Times New Roman" w:hAnsiTheme="minorHAnsi" w:cstheme="minorHAnsi"/>
                <w:b/>
                <w:lang w:eastAsia="ar-SA"/>
              </w:rPr>
              <w:t xml:space="preserve">Zakup i wymiana istniejącej biblioteki taśmowej Dell </w:t>
            </w:r>
            <w:proofErr w:type="spellStart"/>
            <w:r w:rsidRPr="00D96BFC">
              <w:rPr>
                <w:rFonts w:asciiTheme="minorHAnsi" w:eastAsia="Times New Roman" w:hAnsiTheme="minorHAnsi" w:cstheme="minorHAnsi"/>
                <w:b/>
                <w:lang w:eastAsia="ar-SA"/>
              </w:rPr>
              <w:t>PowerVault</w:t>
            </w:r>
            <w:proofErr w:type="spellEnd"/>
            <w:r w:rsidRPr="00D96BFC">
              <w:rPr>
                <w:rFonts w:asciiTheme="minorHAnsi" w:eastAsia="Times New Roman" w:hAnsiTheme="minorHAnsi" w:cstheme="minorHAnsi"/>
                <w:b/>
                <w:lang w:eastAsia="ar-SA"/>
              </w:rPr>
              <w:t xml:space="preserve"> TL2000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0"/>
              <w:gridCol w:w="4472"/>
              <w:gridCol w:w="2835"/>
            </w:tblGrid>
            <w:tr w:rsidR="00746CC8" w:rsidRPr="00D14A73" w14:paraId="4FBD7E0E" w14:textId="77777777" w:rsidTr="00601417">
              <w:trPr>
                <w:trHeight w:val="675"/>
              </w:trPr>
              <w:tc>
                <w:tcPr>
                  <w:tcW w:w="1760" w:type="dxa"/>
                  <w:shd w:val="clear" w:color="000000" w:fill="FFFFFF"/>
                </w:tcPr>
                <w:p w14:paraId="3A1C943B" w14:textId="02B15886" w:rsidR="00746CC8" w:rsidRPr="00746CC8" w:rsidRDefault="00746CC8" w:rsidP="00E915C4">
                  <w:pPr>
                    <w:spacing w:line="276" w:lineRule="auto"/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 w:rsidRPr="00746CC8">
                    <w:rPr>
                      <w:rFonts w:asciiTheme="minorHAnsi" w:eastAsia="Calibri" w:hAnsiTheme="minorHAnsi" w:cstheme="minorHAnsi"/>
                      <w:b/>
                      <w:bCs/>
                    </w:rPr>
                    <w:t>Parametr</w:t>
                  </w:r>
                </w:p>
                <w:p w14:paraId="421D399B" w14:textId="77777777" w:rsidR="00746CC8" w:rsidRPr="00E915C4" w:rsidRDefault="00746CC8" w:rsidP="00E915C4">
                  <w:pPr>
                    <w:spacing w:line="276" w:lineRule="auto"/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4472" w:type="dxa"/>
                  <w:shd w:val="clear" w:color="000000" w:fill="FFFFFF"/>
                </w:tcPr>
                <w:p w14:paraId="7637CE64" w14:textId="7D113454" w:rsidR="00746CC8" w:rsidRPr="00E915C4" w:rsidRDefault="00746CC8" w:rsidP="00E915C4">
                  <w:pPr>
                    <w:spacing w:line="276" w:lineRule="auto"/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 w:rsidRPr="00E915C4">
                    <w:rPr>
                      <w:rFonts w:asciiTheme="minorHAnsi" w:eastAsia="Calibri" w:hAnsiTheme="minorHAnsi" w:cstheme="minorHAnsi"/>
                      <w:b/>
                      <w:bCs/>
                    </w:rPr>
                    <w:t>Wymagania Zamawiającego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55F5BF6C" w14:textId="77777777" w:rsidR="00746CC8" w:rsidRPr="00E915C4" w:rsidRDefault="00746CC8" w:rsidP="00E915C4">
                  <w:pPr>
                    <w:spacing w:line="276" w:lineRule="auto"/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 w:rsidRPr="00E915C4">
                    <w:rPr>
                      <w:rFonts w:asciiTheme="minorHAnsi" w:eastAsia="Calibri" w:hAnsiTheme="minorHAnsi" w:cstheme="minorHAnsi"/>
                      <w:b/>
                      <w:bCs/>
                    </w:rPr>
                    <w:t>Parametr oferowany**</w:t>
                  </w:r>
                </w:p>
              </w:tc>
            </w:tr>
            <w:tr w:rsidR="00C22802" w:rsidRPr="00D14A73" w14:paraId="0FA3CDD2" w14:textId="77777777" w:rsidTr="00601417">
              <w:trPr>
                <w:trHeight w:val="593"/>
              </w:trPr>
              <w:tc>
                <w:tcPr>
                  <w:tcW w:w="1760" w:type="dxa"/>
                </w:tcPr>
                <w:p w14:paraId="72DFB036" w14:textId="3BD91A8B" w:rsidR="00C22802" w:rsidRPr="000D3F16" w:rsidRDefault="00C22802" w:rsidP="00C22802">
                  <w:pPr>
                    <w:spacing w:line="276" w:lineRule="auto"/>
                    <w:contextualSpacing/>
                    <w:jc w:val="center"/>
                    <w:rPr>
                      <w:rFonts w:asciiTheme="minorHAnsi" w:eastAsia="Calibri" w:hAnsiTheme="minorHAnsi" w:cstheme="minorHAnsi"/>
                    </w:rPr>
                  </w:pPr>
                  <w:r w:rsidRPr="000D3F16">
                    <w:rPr>
                      <w:rFonts w:asciiTheme="minorHAnsi" w:hAnsiTheme="minorHAnsi" w:cstheme="minorHAnsi"/>
                      <w:b/>
                      <w:bCs/>
                    </w:rPr>
                    <w:t>Obudowa</w:t>
                  </w:r>
                </w:p>
              </w:tc>
              <w:tc>
                <w:tcPr>
                  <w:tcW w:w="4472" w:type="dxa"/>
                </w:tcPr>
                <w:p w14:paraId="0A780B1F" w14:textId="71142BA4" w:rsidR="00C22802" w:rsidRPr="000D3F16" w:rsidRDefault="00C22802" w:rsidP="00C22802">
                  <w:pPr>
                    <w:spacing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 xml:space="preserve">Do zamontowania w szafie </w:t>
                  </w:r>
                  <w:proofErr w:type="spellStart"/>
                  <w:r w:rsidRPr="00E9658A">
                    <w:rPr>
                      <w:rFonts w:asciiTheme="minorHAnsi" w:hAnsiTheme="minorHAnsi" w:cstheme="minorHAnsi"/>
                    </w:rPr>
                    <w:t>rack</w:t>
                  </w:r>
                  <w:proofErr w:type="spellEnd"/>
                  <w:r w:rsidRPr="00E9658A">
                    <w:rPr>
                      <w:rFonts w:asciiTheme="minorHAnsi" w:hAnsiTheme="minorHAnsi" w:cstheme="minorHAnsi"/>
                    </w:rPr>
                    <w:t>, maksymalnie 3U, wbudowany czytnik kodów kreskowych, redundantne zasilanie wraz z kablami zasilającymi.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3A4F4F59" w14:textId="77777777" w:rsidR="00C22802" w:rsidRPr="000D3F16" w:rsidRDefault="00C22802" w:rsidP="00C22802">
                  <w:pPr>
                    <w:spacing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</w:rPr>
                  </w:pPr>
                </w:p>
              </w:tc>
            </w:tr>
            <w:tr w:rsidR="00C22802" w:rsidRPr="00D14A73" w14:paraId="0FF7B576" w14:textId="77777777" w:rsidTr="00601417">
              <w:trPr>
                <w:trHeight w:val="593"/>
              </w:trPr>
              <w:tc>
                <w:tcPr>
                  <w:tcW w:w="1760" w:type="dxa"/>
                </w:tcPr>
                <w:p w14:paraId="1A1BA584" w14:textId="1E7B9B54" w:rsidR="00C22802" w:rsidRPr="000D3F16" w:rsidRDefault="00C22802" w:rsidP="00C22802">
                  <w:pPr>
                    <w:spacing w:line="276" w:lineRule="auto"/>
                    <w:contextualSpacing/>
                    <w:jc w:val="center"/>
                    <w:rPr>
                      <w:rFonts w:asciiTheme="minorHAnsi" w:eastAsia="Calibri" w:hAnsiTheme="minorHAnsi" w:cstheme="minorHAnsi"/>
                    </w:rPr>
                  </w:pPr>
                  <w:r w:rsidRPr="000D3F16">
                    <w:rPr>
                      <w:rFonts w:asciiTheme="minorHAnsi" w:hAnsiTheme="minorHAnsi" w:cstheme="minorHAnsi"/>
                      <w:b/>
                      <w:bCs/>
                    </w:rPr>
                    <w:t>Napęd</w:t>
                  </w:r>
                </w:p>
              </w:tc>
              <w:tc>
                <w:tcPr>
                  <w:tcW w:w="4472" w:type="dxa"/>
                </w:tcPr>
                <w:p w14:paraId="31A98395" w14:textId="4CA55AEC" w:rsidR="00C22802" w:rsidRPr="000D3F16" w:rsidRDefault="00C22802" w:rsidP="00C22802">
                  <w:pPr>
                    <w:spacing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1 x LTO7 z możliwością instalacji do min. 21 napędów LTO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4F29C1AC" w14:textId="77777777" w:rsidR="00C22802" w:rsidRPr="000D3F16" w:rsidRDefault="00C22802" w:rsidP="00C22802">
                  <w:pPr>
                    <w:spacing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</w:rPr>
                  </w:pPr>
                </w:p>
              </w:tc>
            </w:tr>
            <w:tr w:rsidR="00C22802" w:rsidRPr="00D14A73" w14:paraId="67F87438" w14:textId="77777777" w:rsidTr="00601417">
              <w:trPr>
                <w:trHeight w:val="593"/>
              </w:trPr>
              <w:tc>
                <w:tcPr>
                  <w:tcW w:w="1760" w:type="dxa"/>
                </w:tcPr>
                <w:p w14:paraId="243A9D8A" w14:textId="09160110" w:rsidR="00C22802" w:rsidRPr="000D3F16" w:rsidRDefault="00C22802" w:rsidP="00C22802">
                  <w:pPr>
                    <w:ind w:right="110"/>
                    <w:jc w:val="center"/>
                    <w:rPr>
                      <w:rFonts w:asciiTheme="minorHAnsi" w:eastAsia="Calibri" w:hAnsiTheme="minorHAnsi" w:cstheme="minorHAnsi"/>
                    </w:rPr>
                  </w:pPr>
                  <w:r w:rsidRPr="000D3F16">
                    <w:rPr>
                      <w:rFonts w:asciiTheme="minorHAnsi" w:hAnsiTheme="minorHAnsi" w:cstheme="minorHAnsi"/>
                      <w:b/>
                      <w:bCs/>
                    </w:rPr>
                    <w:t>Interface</w:t>
                  </w:r>
                </w:p>
              </w:tc>
              <w:tc>
                <w:tcPr>
                  <w:tcW w:w="4472" w:type="dxa"/>
                </w:tcPr>
                <w:p w14:paraId="77BA8F05" w14:textId="0DC57F2B" w:rsidR="00C22802" w:rsidRPr="000D3F16" w:rsidRDefault="00C22802" w:rsidP="00C22802">
                  <w:pPr>
                    <w:spacing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1 x FC min. 8Gb/s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4B0DB57E" w14:textId="77777777" w:rsidR="00C22802" w:rsidRPr="000D3F16" w:rsidRDefault="00C22802" w:rsidP="00C22802">
                  <w:pPr>
                    <w:spacing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</w:rPr>
                  </w:pPr>
                </w:p>
              </w:tc>
            </w:tr>
            <w:tr w:rsidR="00C22802" w:rsidRPr="00D14A73" w14:paraId="3016FC8C" w14:textId="77777777" w:rsidTr="00601417">
              <w:trPr>
                <w:trHeight w:val="593"/>
              </w:trPr>
              <w:tc>
                <w:tcPr>
                  <w:tcW w:w="1760" w:type="dxa"/>
                </w:tcPr>
                <w:p w14:paraId="418F7331" w14:textId="4CB56D69" w:rsidR="00C22802" w:rsidRPr="000D3F16" w:rsidRDefault="00C22802" w:rsidP="00C22802">
                  <w:pPr>
                    <w:spacing w:line="276" w:lineRule="auto"/>
                    <w:contextualSpacing/>
                    <w:jc w:val="center"/>
                    <w:rPr>
                      <w:rFonts w:asciiTheme="minorHAnsi" w:eastAsia="Calibri" w:hAnsiTheme="minorHAnsi" w:cstheme="minorHAnsi"/>
                    </w:rPr>
                  </w:pPr>
                  <w:r w:rsidRPr="000D3F16">
                    <w:rPr>
                      <w:rFonts w:asciiTheme="minorHAnsi" w:hAnsiTheme="minorHAnsi" w:cstheme="minorHAnsi"/>
                      <w:b/>
                      <w:bCs/>
                    </w:rPr>
                    <w:lastRenderedPageBreak/>
                    <w:t>Liczba slotów</w:t>
                  </w:r>
                </w:p>
              </w:tc>
              <w:tc>
                <w:tcPr>
                  <w:tcW w:w="4472" w:type="dxa"/>
                </w:tcPr>
                <w:p w14:paraId="3742F964" w14:textId="2A2863CE" w:rsidR="00C22802" w:rsidRPr="000D3F16" w:rsidRDefault="00C22802" w:rsidP="00C22802">
                  <w:pPr>
                    <w:spacing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40 w tym minimum pięć slotów we/wy,  jeżeli licencjonowana jest liczba slotów - wymagane aktywowanie wszystkich slotów. W komplecie 10szt. taśm LTO7, 1 x taśma czyszcząca, etykiety LTO7 1-200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1F663BF6" w14:textId="77777777" w:rsidR="00C22802" w:rsidRPr="000D3F16" w:rsidRDefault="00C22802" w:rsidP="00C22802">
                  <w:pPr>
                    <w:spacing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</w:rPr>
                  </w:pPr>
                </w:p>
              </w:tc>
            </w:tr>
            <w:tr w:rsidR="00C22802" w:rsidRPr="00D14A73" w14:paraId="2768F1AE" w14:textId="77777777" w:rsidTr="00601417">
              <w:trPr>
                <w:trHeight w:val="593"/>
              </w:trPr>
              <w:tc>
                <w:tcPr>
                  <w:tcW w:w="1760" w:type="dxa"/>
                </w:tcPr>
                <w:p w14:paraId="7CE358D4" w14:textId="2FC9C04D" w:rsidR="00C22802" w:rsidRPr="000D3F16" w:rsidRDefault="00C22802" w:rsidP="00C22802">
                  <w:pPr>
                    <w:spacing w:line="276" w:lineRule="auto"/>
                    <w:contextualSpacing/>
                    <w:jc w:val="center"/>
                    <w:rPr>
                      <w:rFonts w:asciiTheme="minorHAnsi" w:eastAsia="Calibri" w:hAnsiTheme="minorHAnsi" w:cstheme="minorHAnsi"/>
                    </w:rPr>
                  </w:pPr>
                  <w:r w:rsidRPr="000D3F16">
                    <w:rPr>
                      <w:rFonts w:asciiTheme="minorHAnsi" w:hAnsiTheme="minorHAnsi" w:cstheme="minorHAnsi"/>
                      <w:b/>
                      <w:bCs/>
                    </w:rPr>
                    <w:t>Dodatkowe</w:t>
                  </w:r>
                </w:p>
              </w:tc>
              <w:tc>
                <w:tcPr>
                  <w:tcW w:w="4472" w:type="dxa"/>
                </w:tcPr>
                <w:p w14:paraId="38D3B247" w14:textId="68F85167" w:rsidR="00C22802" w:rsidRPr="000D3F16" w:rsidRDefault="00C22802" w:rsidP="00C22802">
                  <w:pPr>
                    <w:spacing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 xml:space="preserve">• Wsparcie dla nośników LTO WORM (Write </w:t>
                  </w:r>
                  <w:proofErr w:type="spellStart"/>
                  <w:r w:rsidRPr="00E9658A">
                    <w:rPr>
                      <w:rFonts w:asciiTheme="minorHAnsi" w:hAnsiTheme="minorHAnsi" w:cstheme="minorHAnsi"/>
                    </w:rPr>
                    <w:t>Once</w:t>
                  </w:r>
                  <w:proofErr w:type="spellEnd"/>
                  <w:r w:rsidRPr="00E9658A">
                    <w:rPr>
                      <w:rFonts w:asciiTheme="minorHAnsi" w:hAnsiTheme="minorHAnsi" w:cstheme="minorHAnsi"/>
                    </w:rPr>
                    <w:t>, Read Many), umożliwiających spełnienie norm prawnych dotyczących odpowiednio długiego przechowywania nienaruszonych danych (archiwizacja)</w:t>
                  </w:r>
                  <w:r w:rsidRPr="00E9658A">
                    <w:rPr>
                      <w:rFonts w:asciiTheme="minorHAnsi" w:hAnsiTheme="minorHAnsi" w:cstheme="minorHAnsi"/>
                    </w:rPr>
                    <w:br/>
                    <w:t xml:space="preserve">• Wsparcie dla technologii szyfrowania </w:t>
                  </w:r>
                  <w:proofErr w:type="spellStart"/>
                  <w:r w:rsidRPr="00E9658A">
                    <w:rPr>
                      <w:rFonts w:asciiTheme="minorHAnsi" w:hAnsiTheme="minorHAnsi" w:cstheme="minorHAnsi"/>
                    </w:rPr>
                    <w:t>backupowanych</w:t>
                  </w:r>
                  <w:proofErr w:type="spellEnd"/>
                  <w:r w:rsidRPr="00E9658A">
                    <w:rPr>
                      <w:rFonts w:asciiTheme="minorHAnsi" w:hAnsiTheme="minorHAnsi" w:cstheme="minorHAnsi"/>
                    </w:rPr>
                    <w:t xml:space="preserve"> danych.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2C6B31F9" w14:textId="77777777" w:rsidR="00C22802" w:rsidRPr="000D3F16" w:rsidRDefault="00C22802" w:rsidP="00C22802">
                  <w:pPr>
                    <w:spacing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</w:rPr>
                  </w:pPr>
                </w:p>
              </w:tc>
            </w:tr>
            <w:tr w:rsidR="00C22802" w:rsidRPr="00D14A73" w14:paraId="7EE2B43A" w14:textId="77777777" w:rsidTr="00601417">
              <w:trPr>
                <w:trHeight w:val="593"/>
              </w:trPr>
              <w:tc>
                <w:tcPr>
                  <w:tcW w:w="1760" w:type="dxa"/>
                </w:tcPr>
                <w:p w14:paraId="30B505AE" w14:textId="5A291832" w:rsidR="00C22802" w:rsidRPr="000D3F16" w:rsidRDefault="00C22802" w:rsidP="00C22802">
                  <w:pPr>
                    <w:spacing w:line="276" w:lineRule="auto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0D3F16">
                    <w:rPr>
                      <w:rFonts w:asciiTheme="minorHAnsi" w:hAnsiTheme="minorHAnsi" w:cstheme="minorHAnsi"/>
                      <w:b/>
                      <w:bCs/>
                    </w:rPr>
                    <w:t xml:space="preserve">Warunki gwarancji dla </w:t>
                  </w:r>
                  <w:proofErr w:type="spellStart"/>
                  <w:r w:rsidRPr="000D3F16">
                    <w:rPr>
                      <w:rFonts w:asciiTheme="minorHAnsi" w:hAnsiTheme="minorHAnsi" w:cstheme="minorHAnsi"/>
                      <w:b/>
                      <w:bCs/>
                    </w:rPr>
                    <w:t>autoloadera</w:t>
                  </w:r>
                  <w:proofErr w:type="spellEnd"/>
                </w:p>
              </w:tc>
              <w:tc>
                <w:tcPr>
                  <w:tcW w:w="4472" w:type="dxa"/>
                </w:tcPr>
                <w:p w14:paraId="56A14082" w14:textId="77777777" w:rsidR="00C22802" w:rsidRPr="00E9658A" w:rsidRDefault="00C22802" w:rsidP="00C22802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 xml:space="preserve">Pięć lat gwarancji z czasem reakcji do następnego dnia roboczego od przyjęcia zgłoszenia. </w:t>
                  </w:r>
                </w:p>
                <w:p w14:paraId="03349884" w14:textId="77777777" w:rsidR="00C22802" w:rsidRPr="00E9658A" w:rsidRDefault="00C22802" w:rsidP="00C22802">
                  <w:pPr>
                    <w:pStyle w:val="Akapitzlist"/>
                    <w:numPr>
                      <w:ilvl w:val="3"/>
                      <w:numId w:val="5"/>
                    </w:numPr>
                    <w:spacing w:line="360" w:lineRule="auto"/>
                    <w:ind w:left="0" w:firstLine="0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Dostawca ponosi koszty napraw gwarancyjnych, włączając w to koszt części i transportu.</w:t>
                  </w:r>
                </w:p>
                <w:p w14:paraId="13CBB8E7" w14:textId="77777777" w:rsidR="00C22802" w:rsidRPr="00E9658A" w:rsidRDefault="00C22802" w:rsidP="00C22802">
                  <w:pPr>
                    <w:pStyle w:val="Akapitzlist"/>
                    <w:numPr>
                      <w:ilvl w:val="3"/>
                      <w:numId w:val="5"/>
                    </w:numPr>
                    <w:spacing w:line="360" w:lineRule="auto"/>
                    <w:ind w:left="0" w:firstLine="0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 xml:space="preserve">W czasie obowiązywania gwarancji dostawca zobowiązany jest do udostępnienia Zamawiającemu nowych wersji BIOS, </w:t>
                  </w:r>
                  <w:proofErr w:type="spellStart"/>
                  <w:r w:rsidRPr="00E9658A">
                    <w:rPr>
                      <w:rFonts w:asciiTheme="minorHAnsi" w:hAnsiTheme="minorHAnsi" w:cstheme="minorHAnsi"/>
                    </w:rPr>
                    <w:t>firmware</w:t>
                  </w:r>
                  <w:proofErr w:type="spellEnd"/>
                  <w:r w:rsidRPr="00E9658A">
                    <w:rPr>
                      <w:rFonts w:asciiTheme="minorHAnsi" w:hAnsiTheme="minorHAnsi" w:cstheme="minorHAnsi"/>
                    </w:rPr>
                    <w:t xml:space="preserve"> i sterowników poprzez stronę www. </w:t>
                  </w:r>
                </w:p>
                <w:p w14:paraId="09812B33" w14:textId="77777777" w:rsidR="00C22802" w:rsidRPr="00E9658A" w:rsidRDefault="00C22802" w:rsidP="00C22802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0" w:firstLine="0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 xml:space="preserve">Wymagania instalacja urządzenia w szafie serwerowej </w:t>
                  </w:r>
                  <w:proofErr w:type="spellStart"/>
                  <w:r w:rsidRPr="00E9658A">
                    <w:rPr>
                      <w:rFonts w:asciiTheme="minorHAnsi" w:hAnsiTheme="minorHAnsi" w:cstheme="minorHAnsi"/>
                    </w:rPr>
                    <w:t>rack</w:t>
                  </w:r>
                  <w:proofErr w:type="spellEnd"/>
                  <w:r w:rsidRPr="00E9658A">
                    <w:rPr>
                      <w:rFonts w:asciiTheme="minorHAnsi" w:hAnsiTheme="minorHAnsi" w:cstheme="minorHAnsi"/>
                    </w:rPr>
                    <w:t>.</w:t>
                  </w:r>
                </w:p>
                <w:p w14:paraId="3B62ED43" w14:textId="77777777" w:rsidR="00C22802" w:rsidRPr="00E9658A" w:rsidRDefault="00C22802" w:rsidP="00C22802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0" w:firstLine="0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Firma serwisująca musi posiadać ISO 9001:2015 na świadczenie usług serwisowych oraz posiadać autoryzacje producenta serwera – dokumenty potwierdzające załączyć do oferty.</w:t>
                  </w:r>
                </w:p>
                <w:p w14:paraId="2BA7B19D" w14:textId="5D3503D9" w:rsidR="00C22802" w:rsidRPr="000D3F16" w:rsidRDefault="00C22802" w:rsidP="00C22802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Oświadczenie producenta biblioteki, że w przypadku nie wywiązywania się z obowiązków gwarancyjnych oferenta lub firmy serwisującej, przejmie na siebie wszelkie zobowiązania związane z serwisem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5B559FDC" w14:textId="77777777" w:rsidR="00C22802" w:rsidRPr="000D3F16" w:rsidRDefault="00C22802" w:rsidP="00C22802">
                  <w:pPr>
                    <w:spacing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</w:rPr>
                  </w:pPr>
                </w:p>
              </w:tc>
            </w:tr>
            <w:tr w:rsidR="00746CC8" w:rsidRPr="00D14A73" w14:paraId="6EA33B71" w14:textId="77777777" w:rsidTr="00601417">
              <w:trPr>
                <w:trHeight w:val="593"/>
              </w:trPr>
              <w:tc>
                <w:tcPr>
                  <w:tcW w:w="1760" w:type="dxa"/>
                </w:tcPr>
                <w:p w14:paraId="70A02C73" w14:textId="4DC150A8" w:rsidR="00746CC8" w:rsidRPr="00E9658A" w:rsidRDefault="00746CC8" w:rsidP="00746CC8">
                  <w:pPr>
                    <w:spacing w:line="276" w:lineRule="auto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Inne</w:t>
                  </w:r>
                </w:p>
              </w:tc>
              <w:tc>
                <w:tcPr>
                  <w:tcW w:w="4472" w:type="dxa"/>
                  <w:shd w:val="clear" w:color="000000" w:fill="FFFFFF"/>
                </w:tcPr>
                <w:p w14:paraId="0C402197" w14:textId="77777777" w:rsidR="00746CC8" w:rsidRPr="00746CC8" w:rsidRDefault="00746CC8" w:rsidP="00746CC8">
                  <w:pPr>
                    <w:numPr>
                      <w:ilvl w:val="0"/>
                      <w:numId w:val="6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746CC8">
                    <w:rPr>
                      <w:rFonts w:asciiTheme="minorHAnsi" w:hAnsiTheme="minorHAnsi" w:cstheme="minorHAnsi"/>
                    </w:rPr>
                    <w:t xml:space="preserve">Fizycznego montażu biblioteki w serwerowni wraz z podłączeniem </w:t>
                  </w:r>
                  <w:r w:rsidRPr="00746CC8">
                    <w:rPr>
                      <w:rFonts w:asciiTheme="minorHAnsi" w:hAnsiTheme="minorHAnsi" w:cstheme="minorHAnsi"/>
                    </w:rPr>
                    <w:lastRenderedPageBreak/>
                    <w:t>wszystkich niezbędnych elementów(zasilanie, okablowanie itd.)</w:t>
                  </w:r>
                </w:p>
                <w:p w14:paraId="13554831" w14:textId="77777777" w:rsidR="00746CC8" w:rsidRPr="00746CC8" w:rsidRDefault="00746CC8" w:rsidP="00746CC8">
                  <w:pPr>
                    <w:numPr>
                      <w:ilvl w:val="0"/>
                      <w:numId w:val="6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746CC8">
                    <w:rPr>
                      <w:rFonts w:asciiTheme="minorHAnsi" w:hAnsiTheme="minorHAnsi" w:cstheme="minorHAnsi"/>
                    </w:rPr>
                    <w:t>Ewentualna rekonfiguracja powiązanych z biblioteką elementów (</w:t>
                  </w:r>
                  <w:proofErr w:type="spellStart"/>
                  <w:r w:rsidRPr="00746CC8">
                    <w:rPr>
                      <w:rFonts w:asciiTheme="minorHAnsi" w:hAnsiTheme="minorHAnsi" w:cstheme="minorHAnsi"/>
                    </w:rPr>
                    <w:t>switche</w:t>
                  </w:r>
                  <w:proofErr w:type="spellEnd"/>
                  <w:r w:rsidRPr="00746CC8">
                    <w:rPr>
                      <w:rFonts w:asciiTheme="minorHAnsi" w:hAnsiTheme="minorHAnsi" w:cstheme="minorHAnsi"/>
                    </w:rPr>
                    <w:t>)</w:t>
                  </w:r>
                </w:p>
                <w:p w14:paraId="49BF4B54" w14:textId="77777777" w:rsidR="00746CC8" w:rsidRPr="00746CC8" w:rsidRDefault="00746CC8" w:rsidP="00746CC8">
                  <w:pPr>
                    <w:numPr>
                      <w:ilvl w:val="0"/>
                      <w:numId w:val="6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746CC8">
                    <w:rPr>
                      <w:rFonts w:asciiTheme="minorHAnsi" w:hAnsiTheme="minorHAnsi" w:cstheme="minorHAnsi"/>
                    </w:rPr>
                    <w:t>Skonfigurowanie urządzenia z istniejącym oprogramowaniem archiwizującym „</w:t>
                  </w:r>
                  <w:proofErr w:type="spellStart"/>
                  <w:r w:rsidRPr="00746CC8">
                    <w:rPr>
                      <w:rFonts w:asciiTheme="minorHAnsi" w:hAnsiTheme="minorHAnsi" w:cstheme="minorHAnsi"/>
                    </w:rPr>
                    <w:t>Veeam</w:t>
                  </w:r>
                  <w:proofErr w:type="spellEnd"/>
                  <w:r w:rsidRPr="00746CC8">
                    <w:rPr>
                      <w:rFonts w:asciiTheme="minorHAnsi" w:hAnsiTheme="minorHAnsi" w:cstheme="minorHAnsi"/>
                    </w:rPr>
                    <w:t xml:space="preserve"> Backup”. </w:t>
                  </w:r>
                </w:p>
                <w:p w14:paraId="4AB9B2F3" w14:textId="77777777" w:rsidR="00746CC8" w:rsidRPr="00746CC8" w:rsidRDefault="00746CC8" w:rsidP="00746CC8">
                  <w:pPr>
                    <w:numPr>
                      <w:ilvl w:val="0"/>
                      <w:numId w:val="6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746CC8">
                    <w:rPr>
                      <w:rFonts w:asciiTheme="minorHAnsi" w:hAnsiTheme="minorHAnsi" w:cstheme="minorHAnsi"/>
                    </w:rPr>
                    <w:t xml:space="preserve">Przetestowanie poprawnego działania zapisu i odczytu danych. </w:t>
                  </w:r>
                </w:p>
                <w:p w14:paraId="4BD63AFA" w14:textId="77777777" w:rsidR="00746CC8" w:rsidRPr="00E9658A" w:rsidRDefault="00746CC8" w:rsidP="00746CC8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835" w:type="dxa"/>
                  <w:shd w:val="clear" w:color="000000" w:fill="FFFFFF"/>
                </w:tcPr>
                <w:p w14:paraId="74A164C1" w14:textId="35DF8C23" w:rsidR="00746CC8" w:rsidRPr="00746CC8" w:rsidRDefault="00746CC8" w:rsidP="00746CC8">
                  <w:pPr>
                    <w:spacing w:line="276" w:lineRule="auto"/>
                    <w:contextualSpacing/>
                    <w:jc w:val="center"/>
                    <w:rPr>
                      <w:rFonts w:asciiTheme="minorHAnsi" w:eastAsia="Calibri" w:hAnsiTheme="minorHAnsi" w:cstheme="minorHAnsi"/>
                    </w:rPr>
                  </w:pPr>
                  <w:r w:rsidRPr="00746CC8">
                    <w:rPr>
                      <w:rFonts w:asciiTheme="minorHAnsi" w:eastAsia="Calibri" w:hAnsiTheme="minorHAnsi" w:cstheme="minorHAnsi"/>
                    </w:rPr>
                    <w:lastRenderedPageBreak/>
                    <w:t>Tak/Nie</w:t>
                  </w:r>
                  <w:r>
                    <w:rPr>
                      <w:rFonts w:asciiTheme="minorHAnsi" w:eastAsia="Calibri" w:hAnsiTheme="minorHAnsi" w:cstheme="minorHAnsi"/>
                    </w:rPr>
                    <w:t>***</w:t>
                  </w:r>
                </w:p>
              </w:tc>
            </w:tr>
          </w:tbl>
          <w:p w14:paraId="030F0CC4" w14:textId="5BEA9E36" w:rsidR="00746CC8" w:rsidRPr="00455F4F" w:rsidRDefault="00455F4F" w:rsidP="007856B9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D56B01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*</w:t>
            </w:r>
            <w:r w:rsidRPr="00455F4F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*</w:t>
            </w:r>
            <w:r w:rsidR="00CE4E10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 xml:space="preserve">   n</w:t>
            </w:r>
            <w:r w:rsidRPr="00D56B01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ależy podać informacje dot. posiadana przez Sprzęt funkcjonalności podlegających ocenie ofert</w:t>
            </w:r>
          </w:p>
          <w:p w14:paraId="366996D2" w14:textId="05C21E3F" w:rsidR="00746CC8" w:rsidRPr="00455F4F" w:rsidRDefault="00746CC8" w:rsidP="007856B9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455F4F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*** niepotrzebne skreślić</w:t>
            </w:r>
          </w:p>
          <w:p w14:paraId="21EB96F8" w14:textId="77777777" w:rsidR="00746CC8" w:rsidRDefault="00746CC8" w:rsidP="007856B9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  <w:p w14:paraId="4A8C12AD" w14:textId="7AB547B1" w:rsidR="00E915C4" w:rsidRPr="00D96BFC" w:rsidRDefault="00E915C4" w:rsidP="007856B9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D96BFC">
              <w:rPr>
                <w:rFonts w:asciiTheme="minorHAnsi" w:eastAsia="Times New Roman" w:hAnsiTheme="minorHAnsi" w:cstheme="minorHAnsi"/>
                <w:b/>
                <w:lang w:eastAsia="ar-SA"/>
              </w:rPr>
              <w:t xml:space="preserve">Zakup licencji na oprogramowanie </w:t>
            </w:r>
            <w:proofErr w:type="spellStart"/>
            <w:r w:rsidRPr="00D96BFC">
              <w:rPr>
                <w:rFonts w:asciiTheme="minorHAnsi" w:eastAsia="Times New Roman" w:hAnsiTheme="minorHAnsi" w:cstheme="minorHAnsi"/>
                <w:b/>
                <w:lang w:eastAsia="ar-SA"/>
              </w:rPr>
              <w:t>Veeam</w:t>
            </w:r>
            <w:proofErr w:type="spellEnd"/>
            <w:r w:rsidRPr="00D96BFC">
              <w:rPr>
                <w:rFonts w:asciiTheme="minorHAnsi" w:eastAsia="Times New Roman" w:hAnsiTheme="minorHAnsi" w:cstheme="minorHAnsi"/>
                <w:b/>
                <w:lang w:eastAsia="ar-SA"/>
              </w:rPr>
              <w:t xml:space="preserve"> Backup Essentials VUL – subskrypcja na 1 rok ze wsparciem produkcyjnym przeznaczona dla sektora publicznego (Public)</w:t>
            </w:r>
          </w:p>
          <w:tbl>
            <w:tblPr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760"/>
              <w:gridCol w:w="4472"/>
              <w:gridCol w:w="2835"/>
            </w:tblGrid>
            <w:tr w:rsidR="000D3F16" w:rsidRPr="00E915C4" w14:paraId="3C36841A" w14:textId="77777777" w:rsidTr="00BF0F5B">
              <w:trPr>
                <w:trHeight w:val="675"/>
              </w:trPr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F98D15" w14:textId="77777777" w:rsidR="000D3F16" w:rsidRPr="00746CC8" w:rsidRDefault="000D3F16" w:rsidP="000D3F16">
                  <w:pPr>
                    <w:spacing w:line="276" w:lineRule="auto"/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 w:rsidRPr="00746CC8">
                    <w:rPr>
                      <w:rFonts w:asciiTheme="minorHAnsi" w:eastAsia="Calibri" w:hAnsiTheme="minorHAnsi" w:cstheme="minorHAnsi"/>
                      <w:b/>
                      <w:bCs/>
                    </w:rPr>
                    <w:t>Parametr</w:t>
                  </w:r>
                </w:p>
                <w:p w14:paraId="66A631DF" w14:textId="77777777" w:rsidR="000D3F16" w:rsidRPr="00E915C4" w:rsidRDefault="000D3F16" w:rsidP="000D3F16">
                  <w:pPr>
                    <w:spacing w:line="276" w:lineRule="auto"/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44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D430A6" w14:textId="77777777" w:rsidR="000D3F16" w:rsidRPr="00E915C4" w:rsidRDefault="000D3F16" w:rsidP="000D3F16">
                  <w:pPr>
                    <w:spacing w:line="276" w:lineRule="auto"/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 w:rsidRPr="00E915C4">
                    <w:rPr>
                      <w:rFonts w:asciiTheme="minorHAnsi" w:eastAsia="Calibri" w:hAnsiTheme="minorHAnsi" w:cstheme="minorHAnsi"/>
                      <w:b/>
                      <w:bCs/>
                    </w:rPr>
                    <w:t>Wymagania Zamawiającego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5B14B7" w14:textId="77777777" w:rsidR="000D3F16" w:rsidRPr="00E915C4" w:rsidRDefault="000D3F16" w:rsidP="000D3F16">
                  <w:pPr>
                    <w:spacing w:line="276" w:lineRule="auto"/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 w:rsidRPr="00E915C4">
                    <w:rPr>
                      <w:rFonts w:asciiTheme="minorHAnsi" w:eastAsia="Calibri" w:hAnsiTheme="minorHAnsi" w:cstheme="minorHAnsi"/>
                      <w:b/>
                      <w:bCs/>
                    </w:rPr>
                    <w:t>Parametr oferowany**</w:t>
                  </w:r>
                </w:p>
              </w:tc>
            </w:tr>
            <w:tr w:rsidR="000D3F16" w:rsidRPr="00D14A73" w14:paraId="379C6618" w14:textId="77777777" w:rsidTr="00BF0F5B">
              <w:trPr>
                <w:trHeight w:val="593"/>
              </w:trPr>
              <w:tc>
                <w:tcPr>
                  <w:tcW w:w="17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1276A833" w14:textId="77BFFAAB" w:rsidR="000D3F16" w:rsidRPr="000D3F16" w:rsidRDefault="000D3F16" w:rsidP="000D3F16">
                  <w:pPr>
                    <w:spacing w:line="276" w:lineRule="auto"/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 w:rsidRPr="000D3F16">
                    <w:rPr>
                      <w:rFonts w:asciiTheme="minorHAnsi" w:eastAsia="Calibri" w:hAnsiTheme="minorHAnsi" w:cstheme="minorHAnsi"/>
                      <w:b/>
                      <w:bCs/>
                    </w:rPr>
                    <w:t>Typ licencji</w:t>
                  </w:r>
                </w:p>
              </w:tc>
              <w:tc>
                <w:tcPr>
                  <w:tcW w:w="44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E80D09D" w14:textId="77777777" w:rsidR="000D3F16" w:rsidRPr="000D3F16" w:rsidRDefault="000D3F16" w:rsidP="000D3F16">
                  <w:pPr>
                    <w:spacing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</w:rPr>
                  </w:pPr>
                  <w:r w:rsidRPr="000D3F16">
                    <w:rPr>
                      <w:rFonts w:asciiTheme="minorHAnsi" w:eastAsia="Calibri" w:hAnsiTheme="minorHAnsi" w:cstheme="minorHAnsi"/>
                    </w:rPr>
                    <w:t xml:space="preserve">Zakup licencji na oprogramowanie </w:t>
                  </w:r>
                  <w:proofErr w:type="spellStart"/>
                  <w:r w:rsidRPr="000D3F16">
                    <w:rPr>
                      <w:rFonts w:asciiTheme="minorHAnsi" w:eastAsia="Calibri" w:hAnsiTheme="minorHAnsi" w:cstheme="minorHAnsi"/>
                    </w:rPr>
                    <w:t>Veeam</w:t>
                  </w:r>
                  <w:proofErr w:type="spellEnd"/>
                  <w:r w:rsidRPr="000D3F16">
                    <w:rPr>
                      <w:rFonts w:asciiTheme="minorHAnsi" w:eastAsia="Calibri" w:hAnsiTheme="minorHAnsi" w:cstheme="minorHAnsi"/>
                    </w:rPr>
                    <w:t xml:space="preserve"> Backup Essentials VUL – subskrypcja na 1 rok ze wsparciem produkcyjnym przeznaczona dla sektora publicznego (Public) – 15  chronionych instancji</w:t>
                  </w:r>
                </w:p>
                <w:p w14:paraId="6D1F5C54" w14:textId="2AF1CC8D" w:rsidR="000D3F16" w:rsidRPr="000D3F16" w:rsidRDefault="000D3F16" w:rsidP="000D3F16">
                  <w:pPr>
                    <w:spacing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725FE5F" w14:textId="02AABCE6" w:rsidR="000D3F16" w:rsidRPr="000D3F16" w:rsidRDefault="00C92448" w:rsidP="00C92448">
                  <w:pPr>
                    <w:spacing w:line="276" w:lineRule="auto"/>
                    <w:contextualSpacing/>
                    <w:jc w:val="center"/>
                    <w:rPr>
                      <w:rFonts w:asciiTheme="minorHAnsi" w:eastAsia="Calibri" w:hAnsiTheme="minorHAnsi" w:cstheme="minorHAnsi"/>
                    </w:rPr>
                  </w:pPr>
                  <w:r w:rsidRPr="00C92448">
                    <w:rPr>
                      <w:rFonts w:asciiTheme="minorHAnsi" w:eastAsia="Calibri" w:hAnsiTheme="minorHAnsi" w:cstheme="minorHAnsi"/>
                    </w:rPr>
                    <w:t>Tak/Nie***</w:t>
                  </w:r>
                </w:p>
              </w:tc>
            </w:tr>
          </w:tbl>
          <w:p w14:paraId="41BFF101" w14:textId="7894A2E9" w:rsidR="00CE4E10" w:rsidRDefault="00CE4E10" w:rsidP="00C92448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CE4E10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**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 xml:space="preserve">    n</w:t>
            </w:r>
            <w:r w:rsidRPr="00CE4E10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ależy podać informacje dot. posiadana przez Sprzęt funkcjonalności podlegających ocenie ofert</w:t>
            </w:r>
          </w:p>
          <w:p w14:paraId="6E0AD779" w14:textId="4E7D8E11" w:rsidR="00C92448" w:rsidRPr="00455F4F" w:rsidRDefault="00C92448" w:rsidP="00C92448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455F4F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*** niepotrzebne skreślić</w:t>
            </w:r>
          </w:p>
          <w:p w14:paraId="383F5554" w14:textId="77777777" w:rsidR="00206AC5" w:rsidRDefault="00206AC5" w:rsidP="00206AC5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  <w:p w14:paraId="17E302B1" w14:textId="431C5C55" w:rsidR="00206AC5" w:rsidRPr="00206AC5" w:rsidRDefault="00206AC5" w:rsidP="00206AC5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</w:pPr>
            <w:r w:rsidRPr="00D96BFC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P</w:t>
            </w:r>
            <w:r w:rsidRPr="00206AC5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 xml:space="preserve">rzełącznik SAN </w:t>
            </w:r>
          </w:p>
          <w:tbl>
            <w:tblPr>
              <w:tblStyle w:val="Tabela-Siatka"/>
              <w:tblW w:w="9053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4741"/>
              <w:gridCol w:w="2757"/>
            </w:tblGrid>
            <w:tr w:rsidR="00206AC5" w:rsidRPr="00E9658A" w14:paraId="6BE56373" w14:textId="7432B56B" w:rsidTr="00307DFC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B58B6F" w14:textId="77777777" w:rsidR="00206AC5" w:rsidRPr="00746CC8" w:rsidRDefault="00206AC5" w:rsidP="00206AC5">
                  <w:pPr>
                    <w:spacing w:line="276" w:lineRule="auto"/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 w:rsidRPr="00746CC8">
                    <w:rPr>
                      <w:rFonts w:asciiTheme="minorHAnsi" w:eastAsia="Calibri" w:hAnsiTheme="minorHAnsi" w:cstheme="minorHAnsi"/>
                      <w:b/>
                      <w:bCs/>
                    </w:rPr>
                    <w:t>Parametr</w:t>
                  </w:r>
                </w:p>
                <w:p w14:paraId="5C238C87" w14:textId="0C8D3EF9" w:rsidR="00206AC5" w:rsidRPr="00E9658A" w:rsidRDefault="00206AC5" w:rsidP="00206AC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4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D3014A" w14:textId="06049258" w:rsidR="00206AC5" w:rsidRPr="00E9658A" w:rsidRDefault="00206AC5" w:rsidP="00206AC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915C4">
                    <w:rPr>
                      <w:rFonts w:asciiTheme="minorHAnsi" w:eastAsia="Calibri" w:hAnsiTheme="minorHAnsi" w:cstheme="minorHAnsi"/>
                      <w:b/>
                      <w:bCs/>
                    </w:rPr>
                    <w:t>Wymagania Zamawiającego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866C8E0" w14:textId="786EE952" w:rsidR="00206AC5" w:rsidRPr="00E9658A" w:rsidRDefault="00206AC5" w:rsidP="00206AC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915C4">
                    <w:rPr>
                      <w:rFonts w:asciiTheme="minorHAnsi" w:eastAsia="Calibri" w:hAnsiTheme="minorHAnsi" w:cstheme="minorHAnsi"/>
                      <w:b/>
                      <w:bCs/>
                    </w:rPr>
                    <w:t>Parametr oferowany**</w:t>
                  </w:r>
                </w:p>
              </w:tc>
            </w:tr>
            <w:tr w:rsidR="00206AC5" w:rsidRPr="00E9658A" w14:paraId="0E4E2305" w14:textId="7A350EB7" w:rsidTr="00206AC5">
              <w:tc>
                <w:tcPr>
                  <w:tcW w:w="1555" w:type="dxa"/>
                </w:tcPr>
                <w:p w14:paraId="5A251E60" w14:textId="77777777" w:rsidR="00206AC5" w:rsidRPr="00E9658A" w:rsidRDefault="00206AC5" w:rsidP="00206AC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9658A">
                    <w:rPr>
                      <w:rFonts w:asciiTheme="minorHAnsi" w:hAnsiTheme="minorHAnsi" w:cstheme="minorHAnsi"/>
                      <w:b/>
                      <w:bCs/>
                    </w:rPr>
                    <w:t>Obudowa</w:t>
                  </w:r>
                </w:p>
              </w:tc>
              <w:tc>
                <w:tcPr>
                  <w:tcW w:w="4741" w:type="dxa"/>
                </w:tcPr>
                <w:p w14:paraId="5D0B1C6B" w14:textId="77777777" w:rsidR="00206AC5" w:rsidRPr="00E9658A" w:rsidRDefault="00206AC5" w:rsidP="00206AC5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 xml:space="preserve">Do zamontowania w szafie </w:t>
                  </w:r>
                  <w:proofErr w:type="spellStart"/>
                  <w:r w:rsidRPr="00E9658A">
                    <w:rPr>
                      <w:rFonts w:asciiTheme="minorHAnsi" w:hAnsiTheme="minorHAnsi" w:cstheme="minorHAnsi"/>
                    </w:rPr>
                    <w:t>rack</w:t>
                  </w:r>
                  <w:proofErr w:type="spellEnd"/>
                  <w:r w:rsidRPr="00E9658A">
                    <w:rPr>
                      <w:rFonts w:asciiTheme="minorHAnsi" w:hAnsiTheme="minorHAnsi" w:cstheme="minorHAnsi"/>
                    </w:rPr>
                    <w:t xml:space="preserve">, 1U, </w:t>
                  </w:r>
                </w:p>
              </w:tc>
              <w:tc>
                <w:tcPr>
                  <w:tcW w:w="2757" w:type="dxa"/>
                </w:tcPr>
                <w:p w14:paraId="60827E69" w14:textId="5CCF3ADF" w:rsidR="00206AC5" w:rsidRPr="00E9658A" w:rsidRDefault="0052333A" w:rsidP="0052333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52333A">
                    <w:rPr>
                      <w:rFonts w:asciiTheme="minorHAnsi" w:hAnsiTheme="minorHAnsi" w:cstheme="minorHAnsi"/>
                    </w:rPr>
                    <w:t>Tak/Nie***</w:t>
                  </w:r>
                </w:p>
              </w:tc>
            </w:tr>
            <w:tr w:rsidR="00206AC5" w:rsidRPr="00E9658A" w14:paraId="3EFC9C1B" w14:textId="09386CC5" w:rsidTr="00206AC5">
              <w:tc>
                <w:tcPr>
                  <w:tcW w:w="1555" w:type="dxa"/>
                </w:tcPr>
                <w:p w14:paraId="66A22ABD" w14:textId="77777777" w:rsidR="00206AC5" w:rsidRPr="00E9658A" w:rsidRDefault="00206AC5" w:rsidP="00206AC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9658A">
                    <w:rPr>
                      <w:rFonts w:asciiTheme="minorHAnsi" w:hAnsiTheme="minorHAnsi" w:cstheme="minorHAnsi"/>
                      <w:b/>
                      <w:bCs/>
                    </w:rPr>
                    <w:t>Liczba portów FC</w:t>
                  </w:r>
                </w:p>
              </w:tc>
              <w:tc>
                <w:tcPr>
                  <w:tcW w:w="4741" w:type="dxa"/>
                </w:tcPr>
                <w:p w14:paraId="764E9024" w14:textId="77777777" w:rsidR="00206AC5" w:rsidRPr="00E9658A" w:rsidRDefault="00206AC5" w:rsidP="00206AC5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24. Wszystkie porty muszą posiadać licencje oraz być obsadzone wkładkami typu FC 16GB.</w:t>
                  </w:r>
                </w:p>
              </w:tc>
              <w:tc>
                <w:tcPr>
                  <w:tcW w:w="2757" w:type="dxa"/>
                </w:tcPr>
                <w:p w14:paraId="54B18740" w14:textId="78F64BC3" w:rsidR="00206AC5" w:rsidRPr="00E9658A" w:rsidRDefault="000918A0" w:rsidP="0052333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52333A">
                    <w:rPr>
                      <w:rFonts w:asciiTheme="minorHAnsi" w:hAnsiTheme="minorHAnsi" w:cstheme="minorHAnsi"/>
                    </w:rPr>
                    <w:t>Tak/Nie***</w:t>
                  </w:r>
                </w:p>
              </w:tc>
            </w:tr>
            <w:tr w:rsidR="00206AC5" w:rsidRPr="00E9658A" w14:paraId="63322BEA" w14:textId="399E793E" w:rsidTr="00206AC5">
              <w:tc>
                <w:tcPr>
                  <w:tcW w:w="1555" w:type="dxa"/>
                </w:tcPr>
                <w:p w14:paraId="7BFD885A" w14:textId="77777777" w:rsidR="00206AC5" w:rsidRPr="00E9658A" w:rsidRDefault="00206AC5" w:rsidP="00206AC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9658A">
                    <w:rPr>
                      <w:rFonts w:asciiTheme="minorHAnsi" w:hAnsiTheme="minorHAnsi" w:cstheme="minorHAnsi"/>
                      <w:b/>
                      <w:bCs/>
                    </w:rPr>
                    <w:lastRenderedPageBreak/>
                    <w:t>Liczba portów Ethernet</w:t>
                  </w:r>
                </w:p>
              </w:tc>
              <w:tc>
                <w:tcPr>
                  <w:tcW w:w="4741" w:type="dxa"/>
                </w:tcPr>
                <w:p w14:paraId="4864EF03" w14:textId="77777777" w:rsidR="00206AC5" w:rsidRPr="00E9658A" w:rsidRDefault="00206AC5" w:rsidP="00206AC5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Minimum jeden port do zarządzania</w:t>
                  </w:r>
                </w:p>
              </w:tc>
              <w:tc>
                <w:tcPr>
                  <w:tcW w:w="2757" w:type="dxa"/>
                </w:tcPr>
                <w:p w14:paraId="0F9E14F2" w14:textId="77777777" w:rsidR="00206AC5" w:rsidRPr="00E9658A" w:rsidRDefault="00206AC5" w:rsidP="0052333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06AC5" w:rsidRPr="00E9658A" w14:paraId="77F5EBB0" w14:textId="3E963E16" w:rsidTr="00206AC5">
              <w:tc>
                <w:tcPr>
                  <w:tcW w:w="1555" w:type="dxa"/>
                </w:tcPr>
                <w:p w14:paraId="16CBAA72" w14:textId="77777777" w:rsidR="00206AC5" w:rsidRPr="00E9658A" w:rsidRDefault="00206AC5" w:rsidP="00206AC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9658A">
                    <w:rPr>
                      <w:rFonts w:asciiTheme="minorHAnsi" w:hAnsiTheme="minorHAnsi" w:cstheme="minorHAnsi"/>
                      <w:b/>
                      <w:bCs/>
                    </w:rPr>
                    <w:t>Gwarancja</w:t>
                  </w:r>
                </w:p>
              </w:tc>
              <w:tc>
                <w:tcPr>
                  <w:tcW w:w="4741" w:type="dxa"/>
                </w:tcPr>
                <w:p w14:paraId="1E568340" w14:textId="77777777" w:rsidR="00206AC5" w:rsidRPr="00E9658A" w:rsidRDefault="00206AC5" w:rsidP="00206AC5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 xml:space="preserve">5 lat w miejscu instalacji z czasem reakcji </w:t>
                  </w:r>
                  <w:proofErr w:type="spellStart"/>
                  <w:r w:rsidRPr="00E9658A">
                    <w:rPr>
                      <w:rFonts w:asciiTheme="minorHAnsi" w:hAnsiTheme="minorHAnsi" w:cstheme="minorHAnsi"/>
                    </w:rPr>
                    <w:t>Next</w:t>
                  </w:r>
                  <w:proofErr w:type="spellEnd"/>
                  <w:r w:rsidRPr="00E9658A">
                    <w:rPr>
                      <w:rFonts w:asciiTheme="minorHAnsi" w:hAnsiTheme="minorHAnsi" w:cstheme="minorHAnsi"/>
                    </w:rPr>
                    <w:t xml:space="preserve"> Business Day (następnego dnia roboczego). Możliwość dokonywania zgłoszeń przez całą dobę, 7 dni w tygodniu poprzez chat, e-mail lub telefonicznie.</w:t>
                  </w:r>
                </w:p>
              </w:tc>
              <w:tc>
                <w:tcPr>
                  <w:tcW w:w="2757" w:type="dxa"/>
                </w:tcPr>
                <w:p w14:paraId="24D8B859" w14:textId="77777777" w:rsidR="00206AC5" w:rsidRPr="00E9658A" w:rsidRDefault="00206AC5" w:rsidP="0052333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918A0" w:rsidRPr="00E9658A" w14:paraId="20E50517" w14:textId="77777777" w:rsidTr="00206AC5">
              <w:tc>
                <w:tcPr>
                  <w:tcW w:w="1555" w:type="dxa"/>
                </w:tcPr>
                <w:p w14:paraId="0726A3F4" w14:textId="7B76F11C" w:rsidR="000918A0" w:rsidRPr="00E9658A" w:rsidRDefault="000918A0" w:rsidP="00206AC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Inne</w:t>
                  </w:r>
                </w:p>
              </w:tc>
              <w:tc>
                <w:tcPr>
                  <w:tcW w:w="4741" w:type="dxa"/>
                </w:tcPr>
                <w:p w14:paraId="3B3F9286" w14:textId="77777777" w:rsidR="000918A0" w:rsidRPr="000918A0" w:rsidRDefault="000918A0" w:rsidP="000918A0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0918A0">
                    <w:rPr>
                      <w:rFonts w:asciiTheme="minorHAnsi" w:hAnsiTheme="minorHAnsi" w:cstheme="minorHAnsi"/>
                      <w:b/>
                      <w:bCs/>
                    </w:rPr>
                    <w:t>W ramach dostarczenia przełącznika FC dostawca zobowiązany jest do:</w:t>
                  </w:r>
                </w:p>
                <w:p w14:paraId="10E4F586" w14:textId="77777777" w:rsidR="000918A0" w:rsidRPr="000918A0" w:rsidRDefault="000918A0" w:rsidP="000918A0">
                  <w:pPr>
                    <w:numPr>
                      <w:ilvl w:val="0"/>
                      <w:numId w:val="6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0918A0">
                    <w:rPr>
                      <w:rFonts w:asciiTheme="minorHAnsi" w:hAnsiTheme="minorHAnsi" w:cstheme="minorHAnsi"/>
                    </w:rPr>
                    <w:t>Fizycznego montażu w serwerowni wraz z podłączeniem wszystkich niezbędnych elementów (zasilanie, okablowanie itd.)</w:t>
                  </w:r>
                </w:p>
                <w:p w14:paraId="3AABDD29" w14:textId="77777777" w:rsidR="000918A0" w:rsidRPr="000918A0" w:rsidRDefault="000918A0" w:rsidP="000918A0">
                  <w:pPr>
                    <w:numPr>
                      <w:ilvl w:val="0"/>
                      <w:numId w:val="6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0918A0">
                    <w:rPr>
                      <w:rFonts w:asciiTheme="minorHAnsi" w:hAnsiTheme="minorHAnsi" w:cstheme="minorHAnsi"/>
                    </w:rPr>
                    <w:t xml:space="preserve">Konfiguracja dostarczonych przełączników do pracy w infrastrukturze Zamawiającego (przeniesienie konfiguracji z obecnych przełączników  DELL S4148U-ON w zakresie komunikacji poprzez protokół </w:t>
                  </w:r>
                  <w:proofErr w:type="spellStart"/>
                  <w:r w:rsidRPr="000918A0">
                    <w:rPr>
                      <w:rFonts w:asciiTheme="minorHAnsi" w:hAnsiTheme="minorHAnsi" w:cstheme="minorHAnsi"/>
                    </w:rPr>
                    <w:t>Fibre</w:t>
                  </w:r>
                  <w:proofErr w:type="spellEnd"/>
                  <w:r w:rsidRPr="000918A0">
                    <w:rPr>
                      <w:rFonts w:asciiTheme="minorHAnsi" w:hAnsiTheme="minorHAnsi" w:cstheme="minorHAnsi"/>
                    </w:rPr>
                    <w:t xml:space="preserve"> Channel z hostami </w:t>
                  </w:r>
                  <w:proofErr w:type="spellStart"/>
                  <w:r w:rsidRPr="000918A0">
                    <w:rPr>
                      <w:rFonts w:asciiTheme="minorHAnsi" w:hAnsiTheme="minorHAnsi" w:cstheme="minorHAnsi"/>
                    </w:rPr>
                    <w:t>wirtualizacyjnymi</w:t>
                  </w:r>
                  <w:proofErr w:type="spellEnd"/>
                  <w:r w:rsidRPr="000918A0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0918A0">
                    <w:rPr>
                      <w:rFonts w:asciiTheme="minorHAnsi" w:hAnsiTheme="minorHAnsi" w:cstheme="minorHAnsi"/>
                    </w:rPr>
                    <w:t>VMware</w:t>
                  </w:r>
                  <w:proofErr w:type="spellEnd"/>
                  <w:r w:rsidRPr="000918A0">
                    <w:rPr>
                      <w:rFonts w:asciiTheme="minorHAnsi" w:hAnsiTheme="minorHAnsi" w:cstheme="minorHAnsi"/>
                    </w:rPr>
                    <w:t>, macierzą dyskową oraz biblioteka taśmową oraz serwerem kopii zapasowych)</w:t>
                  </w:r>
                </w:p>
                <w:p w14:paraId="6E5052AC" w14:textId="77777777" w:rsidR="000918A0" w:rsidRPr="000918A0" w:rsidRDefault="000918A0" w:rsidP="000918A0">
                  <w:pPr>
                    <w:numPr>
                      <w:ilvl w:val="0"/>
                      <w:numId w:val="6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0918A0">
                    <w:rPr>
                      <w:rFonts w:asciiTheme="minorHAnsi" w:hAnsiTheme="minorHAnsi" w:cstheme="minorHAnsi"/>
                    </w:rPr>
                    <w:t xml:space="preserve">Ewentualna rekonfiguracja obecnych przełączników  DELL S4148U-ON </w:t>
                  </w:r>
                </w:p>
                <w:p w14:paraId="1A807617" w14:textId="77777777" w:rsidR="000918A0" w:rsidRPr="000918A0" w:rsidRDefault="000918A0" w:rsidP="000918A0">
                  <w:pPr>
                    <w:numPr>
                      <w:ilvl w:val="0"/>
                      <w:numId w:val="6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0918A0">
                    <w:rPr>
                      <w:rFonts w:asciiTheme="minorHAnsi" w:hAnsiTheme="minorHAnsi" w:cstheme="minorHAnsi"/>
                    </w:rPr>
                    <w:t>Naniesienie zmian, uaktualnienie istniejącej dokumentacji.</w:t>
                  </w:r>
                </w:p>
                <w:p w14:paraId="706C8BE6" w14:textId="2A245A0B" w:rsidR="000918A0" w:rsidRPr="00E9658A" w:rsidRDefault="000918A0" w:rsidP="00206AC5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0918A0">
                    <w:rPr>
                      <w:rFonts w:asciiTheme="minorHAnsi" w:hAnsiTheme="minorHAnsi" w:cstheme="minorHAnsi"/>
                    </w:rPr>
                    <w:t xml:space="preserve">W ramach zrealizowanych zakupu dostawca zobowiązany jest do wykonania wszystkich czynności związanych z montażem, konfiguracją urządzenia oraz rekonfiguracją serwera backupu </w:t>
                  </w:r>
                  <w:r w:rsidRPr="000918A0">
                    <w:rPr>
                      <w:rFonts w:asciiTheme="minorHAnsi" w:hAnsiTheme="minorHAnsi" w:cstheme="minorHAnsi"/>
                    </w:rPr>
                    <w:lastRenderedPageBreak/>
                    <w:t>VEEAM Backup, przetestowaniem działania oraz uzupełnieniem dokumentacji technicznej.</w:t>
                  </w:r>
                </w:p>
              </w:tc>
              <w:tc>
                <w:tcPr>
                  <w:tcW w:w="2757" w:type="dxa"/>
                </w:tcPr>
                <w:p w14:paraId="0F3FE29B" w14:textId="298CAD50" w:rsidR="000918A0" w:rsidRPr="00E9658A" w:rsidRDefault="000918A0" w:rsidP="0052333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52333A">
                    <w:rPr>
                      <w:rFonts w:asciiTheme="minorHAnsi" w:hAnsiTheme="minorHAnsi" w:cstheme="minorHAnsi"/>
                    </w:rPr>
                    <w:lastRenderedPageBreak/>
                    <w:t>Tak/Nie***</w:t>
                  </w:r>
                </w:p>
              </w:tc>
            </w:tr>
          </w:tbl>
          <w:p w14:paraId="2274C10D" w14:textId="4A2A63D5" w:rsidR="00CE4E10" w:rsidRPr="00CE4E10" w:rsidRDefault="00CE4E10" w:rsidP="00CE4E10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CE4E10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**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 xml:space="preserve">    n</w:t>
            </w:r>
            <w:r w:rsidRPr="00CE4E10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ależy podać informacje dot. posiadana przez Sprzęt funkcjonalności podlegających ocenie ofert</w:t>
            </w:r>
          </w:p>
          <w:p w14:paraId="741EC3DF" w14:textId="1A98C5BE" w:rsidR="00CE4E10" w:rsidRPr="00CE4E10" w:rsidRDefault="00CE4E10" w:rsidP="00CE4E10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CE4E10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 xml:space="preserve">*** </w:t>
            </w:r>
            <w:r w:rsidR="00D71E70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 xml:space="preserve"> </w:t>
            </w:r>
            <w:r w:rsidRPr="00CE4E10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niepotrzebne skreślić</w:t>
            </w:r>
          </w:p>
          <w:p w14:paraId="64D45DD4" w14:textId="77777777" w:rsidR="00C92448" w:rsidRDefault="00C92448" w:rsidP="007856B9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  <w:p w14:paraId="5E938CE3" w14:textId="30786AC3" w:rsidR="00746CC8" w:rsidRPr="00D96BFC" w:rsidRDefault="00D67624" w:rsidP="007856B9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</w:pPr>
            <w:r w:rsidRPr="00D96BFC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Zakup odnowienia wsparcia i rozszerzenia licencji oprogramowania Vmware</w:t>
            </w:r>
          </w:p>
          <w:tbl>
            <w:tblPr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760"/>
              <w:gridCol w:w="4472"/>
              <w:gridCol w:w="2835"/>
            </w:tblGrid>
            <w:tr w:rsidR="00D67624" w:rsidRPr="00E915C4" w14:paraId="697ED74B" w14:textId="77777777" w:rsidTr="00BF0F5B">
              <w:trPr>
                <w:trHeight w:val="675"/>
              </w:trPr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6C4C3C" w14:textId="77777777" w:rsidR="00D67624" w:rsidRPr="00746CC8" w:rsidRDefault="00D67624" w:rsidP="00D67624">
                  <w:pPr>
                    <w:spacing w:line="276" w:lineRule="auto"/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 w:rsidRPr="00746CC8">
                    <w:rPr>
                      <w:rFonts w:asciiTheme="minorHAnsi" w:eastAsia="Calibri" w:hAnsiTheme="minorHAnsi" w:cstheme="minorHAnsi"/>
                      <w:b/>
                      <w:bCs/>
                    </w:rPr>
                    <w:t>Parametr</w:t>
                  </w:r>
                </w:p>
                <w:p w14:paraId="5FB550B8" w14:textId="77777777" w:rsidR="00D67624" w:rsidRPr="00E915C4" w:rsidRDefault="00D67624" w:rsidP="00D67624">
                  <w:pPr>
                    <w:spacing w:line="276" w:lineRule="auto"/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44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E68227" w14:textId="77777777" w:rsidR="00D67624" w:rsidRPr="00E915C4" w:rsidRDefault="00D67624" w:rsidP="00D67624">
                  <w:pPr>
                    <w:spacing w:line="276" w:lineRule="auto"/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 w:rsidRPr="00E915C4">
                    <w:rPr>
                      <w:rFonts w:asciiTheme="minorHAnsi" w:eastAsia="Calibri" w:hAnsiTheme="minorHAnsi" w:cstheme="minorHAnsi"/>
                      <w:b/>
                      <w:bCs/>
                    </w:rPr>
                    <w:t>Wymagania Zamawiającego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1BEDCF" w14:textId="77777777" w:rsidR="00D67624" w:rsidRPr="00E915C4" w:rsidRDefault="00D67624" w:rsidP="00D67624">
                  <w:pPr>
                    <w:spacing w:line="276" w:lineRule="auto"/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 w:rsidRPr="00E915C4">
                    <w:rPr>
                      <w:rFonts w:asciiTheme="minorHAnsi" w:eastAsia="Calibri" w:hAnsiTheme="minorHAnsi" w:cstheme="minorHAnsi"/>
                      <w:b/>
                      <w:bCs/>
                    </w:rPr>
                    <w:t>Parametr oferowany**</w:t>
                  </w:r>
                </w:p>
              </w:tc>
            </w:tr>
            <w:tr w:rsidR="00D67624" w:rsidRPr="00D14A73" w14:paraId="504D9805" w14:textId="77777777" w:rsidTr="00BF0F5B">
              <w:trPr>
                <w:trHeight w:val="593"/>
              </w:trPr>
              <w:tc>
                <w:tcPr>
                  <w:tcW w:w="17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421641D2" w14:textId="77777777" w:rsidR="00D67624" w:rsidRPr="000D3F16" w:rsidRDefault="00D67624" w:rsidP="00D67624">
                  <w:pPr>
                    <w:spacing w:line="276" w:lineRule="auto"/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 w:rsidRPr="000D3F16">
                    <w:rPr>
                      <w:rFonts w:asciiTheme="minorHAnsi" w:eastAsia="Calibri" w:hAnsiTheme="minorHAnsi" w:cstheme="minorHAnsi"/>
                      <w:b/>
                      <w:bCs/>
                    </w:rPr>
                    <w:t>Typ licencji</w:t>
                  </w:r>
                </w:p>
              </w:tc>
              <w:tc>
                <w:tcPr>
                  <w:tcW w:w="44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453EDE4" w14:textId="77777777" w:rsidR="00D67624" w:rsidRPr="00D67624" w:rsidRDefault="00D67624" w:rsidP="00D67624">
                  <w:pPr>
                    <w:spacing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</w:rPr>
                  </w:pPr>
                  <w:r w:rsidRPr="00D67624">
                    <w:rPr>
                      <w:rFonts w:asciiTheme="minorHAnsi" w:eastAsia="Calibri" w:hAnsiTheme="minorHAnsi" w:cstheme="minorHAnsi"/>
                    </w:rPr>
                    <w:t xml:space="preserve">- Odnowienie wsparcia obecnie posiadanej wersji - </w:t>
                  </w:r>
                  <w:proofErr w:type="spellStart"/>
                  <w:r w:rsidRPr="00D67624">
                    <w:rPr>
                      <w:rFonts w:asciiTheme="minorHAnsi" w:eastAsia="Calibri" w:hAnsiTheme="minorHAnsi" w:cstheme="minorHAnsi"/>
                    </w:rPr>
                    <w:t>VMware</w:t>
                  </w:r>
                  <w:proofErr w:type="spellEnd"/>
                  <w:r w:rsidRPr="00D67624">
                    <w:rPr>
                      <w:rFonts w:asciiTheme="minorHAnsi" w:eastAsia="Calibri" w:hAnsiTheme="minorHAnsi" w:cstheme="minorHAnsi"/>
                    </w:rPr>
                    <w:t xml:space="preserve"> </w:t>
                  </w:r>
                  <w:proofErr w:type="spellStart"/>
                  <w:r w:rsidRPr="00D67624">
                    <w:rPr>
                      <w:rFonts w:asciiTheme="minorHAnsi" w:eastAsia="Calibri" w:hAnsiTheme="minorHAnsi" w:cstheme="minorHAnsi"/>
                    </w:rPr>
                    <w:t>vSphere</w:t>
                  </w:r>
                  <w:proofErr w:type="spellEnd"/>
                  <w:r w:rsidRPr="00D67624">
                    <w:rPr>
                      <w:rFonts w:asciiTheme="minorHAnsi" w:eastAsia="Calibri" w:hAnsiTheme="minorHAnsi" w:cstheme="minorHAnsi"/>
                    </w:rPr>
                    <w:t xml:space="preserve"> Essentials Plus Kit for 3  </w:t>
                  </w:r>
                </w:p>
                <w:p w14:paraId="22D9ED44" w14:textId="77777777" w:rsidR="00D67624" w:rsidRPr="00D67624" w:rsidRDefault="00D67624" w:rsidP="00D67624">
                  <w:pPr>
                    <w:spacing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</w:rPr>
                  </w:pPr>
                  <w:r w:rsidRPr="00D67624">
                    <w:rPr>
                      <w:rFonts w:asciiTheme="minorHAnsi" w:eastAsia="Calibri" w:hAnsiTheme="minorHAnsi" w:cstheme="minorHAnsi"/>
                    </w:rPr>
                    <w:t xml:space="preserve">  </w:t>
                  </w:r>
                  <w:proofErr w:type="spellStart"/>
                  <w:r w:rsidRPr="00D67624">
                    <w:rPr>
                      <w:rFonts w:asciiTheme="minorHAnsi" w:eastAsia="Calibri" w:hAnsiTheme="minorHAnsi" w:cstheme="minorHAnsi"/>
                    </w:rPr>
                    <w:t>hosts</w:t>
                  </w:r>
                  <w:proofErr w:type="spellEnd"/>
                  <w:r w:rsidRPr="00D67624">
                    <w:rPr>
                      <w:rFonts w:asciiTheme="minorHAnsi" w:eastAsia="Calibri" w:hAnsiTheme="minorHAnsi" w:cstheme="minorHAnsi"/>
                    </w:rPr>
                    <w:t xml:space="preserve"> (Max 2) </w:t>
                  </w:r>
                  <w:proofErr w:type="spellStart"/>
                  <w:r w:rsidRPr="00D67624">
                    <w:rPr>
                      <w:rFonts w:asciiTheme="minorHAnsi" w:eastAsia="Calibri" w:hAnsiTheme="minorHAnsi" w:cstheme="minorHAnsi"/>
                    </w:rPr>
                    <w:t>processors</w:t>
                  </w:r>
                  <w:proofErr w:type="spellEnd"/>
                  <w:r w:rsidRPr="00D67624">
                    <w:rPr>
                      <w:rFonts w:asciiTheme="minorHAnsi" w:eastAsia="Calibri" w:hAnsiTheme="minorHAnsi" w:cstheme="minorHAnsi"/>
                    </w:rPr>
                    <w:t xml:space="preserve"> per host na 1 rok w wariancie Basic</w:t>
                  </w:r>
                  <w:r w:rsidRPr="00D67624">
                    <w:rPr>
                      <w:rFonts w:asciiTheme="minorHAnsi" w:eastAsia="Calibri" w:hAnsiTheme="minorHAnsi" w:cstheme="minorHAnsi"/>
                    </w:rPr>
                    <w:br/>
                    <w:t xml:space="preserve">- Zakup Acceleration Kit na 8 procesorów z </w:t>
                  </w:r>
                  <w:proofErr w:type="spellStart"/>
                  <w:r w:rsidRPr="00D67624">
                    <w:rPr>
                      <w:rFonts w:asciiTheme="minorHAnsi" w:eastAsia="Calibri" w:hAnsiTheme="minorHAnsi" w:cstheme="minorHAnsi"/>
                    </w:rPr>
                    <w:t>vCenter</w:t>
                  </w:r>
                  <w:proofErr w:type="spellEnd"/>
                  <w:r w:rsidRPr="00D67624">
                    <w:rPr>
                      <w:rFonts w:asciiTheme="minorHAnsi" w:eastAsia="Calibri" w:hAnsiTheme="minorHAnsi" w:cstheme="minorHAnsi"/>
                    </w:rPr>
                    <w:t xml:space="preserve"> Foundation ze wsparciem na 1 rok w   </w:t>
                  </w:r>
                </w:p>
                <w:p w14:paraId="5E68FB2F" w14:textId="2564E6DC" w:rsidR="00D67624" w:rsidRPr="000D3F16" w:rsidRDefault="00D67624" w:rsidP="00D67624">
                  <w:pPr>
                    <w:spacing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</w:rPr>
                  </w:pPr>
                  <w:r w:rsidRPr="00D67624">
                    <w:rPr>
                      <w:rFonts w:asciiTheme="minorHAnsi" w:eastAsia="Calibri" w:hAnsiTheme="minorHAnsi" w:cstheme="minorHAnsi"/>
                    </w:rPr>
                    <w:t xml:space="preserve">  wariancie Basic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C7930AF" w14:textId="77777777" w:rsidR="00D67624" w:rsidRPr="000D3F16" w:rsidRDefault="00D67624" w:rsidP="00D67624">
                  <w:pPr>
                    <w:spacing w:line="276" w:lineRule="auto"/>
                    <w:contextualSpacing/>
                    <w:jc w:val="center"/>
                    <w:rPr>
                      <w:rFonts w:asciiTheme="minorHAnsi" w:eastAsia="Calibri" w:hAnsiTheme="minorHAnsi" w:cstheme="minorHAnsi"/>
                    </w:rPr>
                  </w:pPr>
                  <w:r w:rsidRPr="00C92448">
                    <w:rPr>
                      <w:rFonts w:asciiTheme="minorHAnsi" w:eastAsia="Calibri" w:hAnsiTheme="minorHAnsi" w:cstheme="minorHAnsi"/>
                    </w:rPr>
                    <w:t>Tak/Nie***</w:t>
                  </w:r>
                </w:p>
              </w:tc>
            </w:tr>
          </w:tbl>
          <w:p w14:paraId="718A287F" w14:textId="77777777" w:rsidR="00D71E70" w:rsidRPr="00D71E70" w:rsidRDefault="00D71E70" w:rsidP="00D71E70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D71E70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**    należy podać informacje dot. posiadana przez Sprzęt funkcjonalności podlegających ocenie ofert</w:t>
            </w:r>
          </w:p>
          <w:p w14:paraId="5C4092E3" w14:textId="77777777" w:rsidR="00D71E70" w:rsidRPr="00D71E70" w:rsidRDefault="00D71E70" w:rsidP="00D71E70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D71E70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***  niepotrzebne skreślić</w:t>
            </w:r>
          </w:p>
          <w:p w14:paraId="418F1D73" w14:textId="77777777" w:rsidR="00D67624" w:rsidRDefault="00D67624" w:rsidP="007856B9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  <w:p w14:paraId="494E6812" w14:textId="541C2CEF" w:rsidR="00A47130" w:rsidRPr="00D96BFC" w:rsidRDefault="00A47130" w:rsidP="007856B9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</w:pPr>
            <w:r w:rsidRPr="00D96BFC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Serwer</w:t>
            </w:r>
          </w:p>
          <w:tbl>
            <w:tblPr>
              <w:tblStyle w:val="Tabela-Siatka"/>
              <w:tblW w:w="8989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4599"/>
              <w:gridCol w:w="2835"/>
            </w:tblGrid>
            <w:tr w:rsidR="00A47130" w:rsidRPr="00E9658A" w14:paraId="14C18FB9" w14:textId="63226D22" w:rsidTr="00C42E66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CA95140" w14:textId="77777777" w:rsidR="00A47130" w:rsidRPr="00746CC8" w:rsidRDefault="00A47130" w:rsidP="00A47130">
                  <w:pPr>
                    <w:spacing w:line="276" w:lineRule="auto"/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 w:rsidRPr="00746CC8">
                    <w:rPr>
                      <w:rFonts w:asciiTheme="minorHAnsi" w:eastAsia="Calibri" w:hAnsiTheme="minorHAnsi" w:cstheme="minorHAnsi"/>
                      <w:b/>
                      <w:bCs/>
                    </w:rPr>
                    <w:t>Parametr</w:t>
                  </w:r>
                </w:p>
                <w:p w14:paraId="19A38BBA" w14:textId="32E3EA89" w:rsidR="00A47130" w:rsidRPr="00E9658A" w:rsidRDefault="00A47130" w:rsidP="00A47130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4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342022" w14:textId="095E9739" w:rsidR="00A47130" w:rsidRPr="00E9658A" w:rsidRDefault="00A47130" w:rsidP="00A47130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915C4">
                    <w:rPr>
                      <w:rFonts w:asciiTheme="minorHAnsi" w:eastAsia="Calibri" w:hAnsiTheme="minorHAnsi" w:cstheme="minorHAnsi"/>
                      <w:b/>
                      <w:bCs/>
                    </w:rPr>
                    <w:t>Wymagania Zamawiającego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AC18F17" w14:textId="0CDC2BD8" w:rsidR="00A47130" w:rsidRPr="00E9658A" w:rsidRDefault="00A47130" w:rsidP="00A47130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915C4">
                    <w:rPr>
                      <w:rFonts w:asciiTheme="minorHAnsi" w:eastAsia="Calibri" w:hAnsiTheme="minorHAnsi" w:cstheme="minorHAnsi"/>
                      <w:b/>
                      <w:bCs/>
                    </w:rPr>
                    <w:t>Parametr oferowany**</w:t>
                  </w:r>
                </w:p>
              </w:tc>
            </w:tr>
            <w:tr w:rsidR="00C40081" w:rsidRPr="00E9658A" w14:paraId="55B807DD" w14:textId="2E9B2F63" w:rsidTr="00A47130">
              <w:tc>
                <w:tcPr>
                  <w:tcW w:w="1555" w:type="dxa"/>
                </w:tcPr>
                <w:p w14:paraId="60B357BD" w14:textId="77777777" w:rsidR="00C40081" w:rsidRPr="00E9658A" w:rsidRDefault="00C40081" w:rsidP="00C40081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9658A">
                    <w:rPr>
                      <w:rFonts w:asciiTheme="minorHAnsi" w:hAnsiTheme="minorHAnsi" w:cstheme="minorHAnsi"/>
                      <w:b/>
                      <w:bCs/>
                    </w:rPr>
                    <w:t>Obudowa</w:t>
                  </w:r>
                </w:p>
              </w:tc>
              <w:tc>
                <w:tcPr>
                  <w:tcW w:w="4599" w:type="dxa"/>
                </w:tcPr>
                <w:p w14:paraId="5B39DBF4" w14:textId="65F11E23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 xml:space="preserve">Do zamontowania w szafie </w:t>
                  </w:r>
                  <w:proofErr w:type="spellStart"/>
                  <w:r w:rsidRPr="00E9658A">
                    <w:rPr>
                      <w:rFonts w:asciiTheme="minorHAnsi" w:hAnsiTheme="minorHAnsi" w:cstheme="minorHAnsi"/>
                    </w:rPr>
                    <w:t>rack</w:t>
                  </w:r>
                  <w:proofErr w:type="spellEnd"/>
                  <w:r w:rsidRPr="00E9658A">
                    <w:rPr>
                      <w:rFonts w:asciiTheme="minorHAnsi" w:hAnsiTheme="minorHAnsi" w:cstheme="minorHAnsi"/>
                    </w:rPr>
                    <w:t xml:space="preserve">, maksymalnie 2U, możliwość instalacji minimum 8 dysków 3.5” Hot-Plug wraz z kompletem wysuwanych szyn umożliwiających montaż w szafie </w:t>
                  </w:r>
                  <w:proofErr w:type="spellStart"/>
                  <w:r w:rsidRPr="00E9658A">
                    <w:rPr>
                      <w:rFonts w:asciiTheme="minorHAnsi" w:hAnsiTheme="minorHAnsi" w:cstheme="minorHAnsi"/>
                    </w:rPr>
                    <w:t>rack</w:t>
                  </w:r>
                  <w:proofErr w:type="spellEnd"/>
                  <w:r w:rsidRPr="00E9658A">
                    <w:rPr>
                      <w:rFonts w:asciiTheme="minorHAnsi" w:hAnsiTheme="minorHAnsi" w:cstheme="minorHAnsi"/>
                    </w:rPr>
                    <w:t xml:space="preserve"> i wysuwanie serwera do celów serwisowych oraz organizatorem do kabli.</w:t>
                  </w:r>
                </w:p>
              </w:tc>
              <w:tc>
                <w:tcPr>
                  <w:tcW w:w="2835" w:type="dxa"/>
                </w:tcPr>
                <w:p w14:paraId="1275AE20" w14:textId="77777777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C40081" w:rsidRPr="00E9658A" w14:paraId="0E68FFF7" w14:textId="47A5CE34" w:rsidTr="00A47130">
              <w:tc>
                <w:tcPr>
                  <w:tcW w:w="1555" w:type="dxa"/>
                </w:tcPr>
                <w:p w14:paraId="10129C87" w14:textId="77777777" w:rsidR="00C40081" w:rsidRPr="00E9658A" w:rsidRDefault="00C40081" w:rsidP="00C40081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9658A">
                    <w:rPr>
                      <w:rFonts w:asciiTheme="minorHAnsi" w:hAnsiTheme="minorHAnsi" w:cstheme="minorHAnsi"/>
                      <w:b/>
                      <w:bCs/>
                    </w:rPr>
                    <w:t>Procesor</w:t>
                  </w:r>
                </w:p>
              </w:tc>
              <w:tc>
                <w:tcPr>
                  <w:tcW w:w="4599" w:type="dxa"/>
                </w:tcPr>
                <w:p w14:paraId="125C0100" w14:textId="77777777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2 procesory min. 8 rdzeni /16 wątków o częstotliwości min. 3.1 GHz</w:t>
                  </w:r>
                </w:p>
                <w:p w14:paraId="1B4A59F0" w14:textId="6E9F0AC7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 xml:space="preserve">Zaoferowany serwer z dwoma procesorami musi osiągać wynik co najmniej 138 pkt. w teście SPECrate2017_int_base, dostępnym na stronie </w:t>
                  </w:r>
                  <w:hyperlink r:id="rId9" w:history="1">
                    <w:r w:rsidRPr="00E9658A">
                      <w:rPr>
                        <w:rStyle w:val="Hipercze"/>
                        <w:rFonts w:asciiTheme="minorHAnsi" w:hAnsiTheme="minorHAnsi" w:cstheme="minorHAnsi"/>
                      </w:rPr>
                      <w:t>www.spec.org</w:t>
                    </w:r>
                  </w:hyperlink>
                  <w:r w:rsidRPr="00E9658A">
                    <w:rPr>
                      <w:rFonts w:asciiTheme="minorHAnsi" w:hAnsiTheme="minorHAnsi" w:cstheme="minorHAnsi"/>
                    </w:rPr>
                    <w:t xml:space="preserve"> dla dwóch procesorów</w:t>
                  </w:r>
                </w:p>
              </w:tc>
              <w:tc>
                <w:tcPr>
                  <w:tcW w:w="2835" w:type="dxa"/>
                </w:tcPr>
                <w:p w14:paraId="3EE46CCB" w14:textId="77777777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A47130" w:rsidRPr="00E9658A" w14:paraId="64464ACE" w14:textId="5C2E81A9" w:rsidTr="00A47130">
              <w:tc>
                <w:tcPr>
                  <w:tcW w:w="1555" w:type="dxa"/>
                </w:tcPr>
                <w:p w14:paraId="6D306DE9" w14:textId="77777777" w:rsidR="00A47130" w:rsidRPr="00E9658A" w:rsidRDefault="00A47130" w:rsidP="00CE4E10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9658A">
                    <w:rPr>
                      <w:rFonts w:asciiTheme="minorHAnsi" w:hAnsiTheme="minorHAnsi" w:cstheme="minorHAnsi"/>
                      <w:b/>
                      <w:bCs/>
                    </w:rPr>
                    <w:t>Pamięć RAM</w:t>
                  </w:r>
                </w:p>
              </w:tc>
              <w:tc>
                <w:tcPr>
                  <w:tcW w:w="4599" w:type="dxa"/>
                </w:tcPr>
                <w:p w14:paraId="75F572E9" w14:textId="77777777" w:rsidR="00A47130" w:rsidRPr="00E9658A" w:rsidRDefault="00A47130" w:rsidP="00A47130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RDIMM 256 GB ECC</w:t>
                  </w:r>
                </w:p>
              </w:tc>
              <w:tc>
                <w:tcPr>
                  <w:tcW w:w="2835" w:type="dxa"/>
                </w:tcPr>
                <w:p w14:paraId="7F310908" w14:textId="77777777" w:rsidR="00A47130" w:rsidRPr="00E9658A" w:rsidRDefault="00A47130" w:rsidP="00A47130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C40081" w:rsidRPr="00E9658A" w14:paraId="349E779E" w14:textId="1734738A" w:rsidTr="00A47130">
              <w:tc>
                <w:tcPr>
                  <w:tcW w:w="1555" w:type="dxa"/>
                </w:tcPr>
                <w:p w14:paraId="77B0ABE8" w14:textId="77777777" w:rsidR="00C40081" w:rsidRPr="00E9658A" w:rsidRDefault="00C40081" w:rsidP="00C40081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9658A">
                    <w:rPr>
                      <w:rFonts w:asciiTheme="minorHAnsi" w:hAnsiTheme="minorHAnsi" w:cstheme="minorHAnsi"/>
                      <w:b/>
                      <w:bCs/>
                    </w:rPr>
                    <w:lastRenderedPageBreak/>
                    <w:t>Dyski</w:t>
                  </w:r>
                </w:p>
              </w:tc>
              <w:tc>
                <w:tcPr>
                  <w:tcW w:w="4599" w:type="dxa"/>
                </w:tcPr>
                <w:p w14:paraId="2BFFD095" w14:textId="77777777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2 dyski 480 GB SSD SATA 6Gbps</w:t>
                  </w:r>
                </w:p>
                <w:p w14:paraId="0D05DA90" w14:textId="0FF1B727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 xml:space="preserve">3 dyski 8 TB (SAS - 12Gb/s, 7.2k </w:t>
                  </w:r>
                  <w:proofErr w:type="spellStart"/>
                  <w:r w:rsidRPr="00E9658A">
                    <w:rPr>
                      <w:rFonts w:asciiTheme="minorHAnsi" w:hAnsiTheme="minorHAnsi" w:cstheme="minorHAnsi"/>
                    </w:rPr>
                    <w:t>obr</w:t>
                  </w:r>
                  <w:proofErr w:type="spellEnd"/>
                  <w:r w:rsidRPr="00E9658A">
                    <w:rPr>
                      <w:rFonts w:asciiTheme="minorHAnsi" w:hAnsiTheme="minorHAnsi" w:cstheme="minorHAnsi"/>
                    </w:rPr>
                    <w:t>/min, Hot-Plug 3.5”)</w:t>
                  </w:r>
                </w:p>
              </w:tc>
              <w:tc>
                <w:tcPr>
                  <w:tcW w:w="2835" w:type="dxa"/>
                </w:tcPr>
                <w:p w14:paraId="524143E2" w14:textId="77777777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C40081" w:rsidRPr="00E9658A" w14:paraId="264456AB" w14:textId="2CD60B45" w:rsidTr="00A47130">
              <w:tc>
                <w:tcPr>
                  <w:tcW w:w="1555" w:type="dxa"/>
                </w:tcPr>
                <w:p w14:paraId="3E5FAFCE" w14:textId="77777777" w:rsidR="00C40081" w:rsidRPr="00E9658A" w:rsidRDefault="00C40081" w:rsidP="00C40081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9658A">
                    <w:rPr>
                      <w:rFonts w:asciiTheme="minorHAnsi" w:hAnsiTheme="minorHAnsi" w:cstheme="minorHAnsi"/>
                      <w:b/>
                      <w:bCs/>
                    </w:rPr>
                    <w:t>Kontrolery HDD</w:t>
                  </w:r>
                </w:p>
              </w:tc>
              <w:tc>
                <w:tcPr>
                  <w:tcW w:w="4599" w:type="dxa"/>
                </w:tcPr>
                <w:p w14:paraId="77E84FA5" w14:textId="34E3288B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Sprzętowy, SAS/SATA, min. 8GB Cache, zapewniający RAID 0/1/5/6/10/50/60</w:t>
                  </w:r>
                </w:p>
              </w:tc>
              <w:tc>
                <w:tcPr>
                  <w:tcW w:w="2835" w:type="dxa"/>
                </w:tcPr>
                <w:p w14:paraId="2A7B2B90" w14:textId="77777777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C40081" w:rsidRPr="00E9658A" w14:paraId="663A0244" w14:textId="5242F074" w:rsidTr="00A47130">
              <w:tc>
                <w:tcPr>
                  <w:tcW w:w="1555" w:type="dxa"/>
                </w:tcPr>
                <w:p w14:paraId="26BD9CFD" w14:textId="77777777" w:rsidR="00C40081" w:rsidRPr="00E9658A" w:rsidRDefault="00C40081" w:rsidP="00C40081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9658A">
                    <w:rPr>
                      <w:rFonts w:asciiTheme="minorHAnsi" w:hAnsiTheme="minorHAnsi" w:cstheme="minorHAnsi"/>
                      <w:b/>
                      <w:bCs/>
                    </w:rPr>
                    <w:t>Karty Sieciowe</w:t>
                  </w:r>
                </w:p>
              </w:tc>
              <w:tc>
                <w:tcPr>
                  <w:tcW w:w="4599" w:type="dxa"/>
                </w:tcPr>
                <w:p w14:paraId="07F29F97" w14:textId="77777777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 xml:space="preserve">Wbudowane dwa interfejsy sieciowe 1Gb Ethernet w standardzie </w:t>
                  </w:r>
                  <w:proofErr w:type="spellStart"/>
                  <w:r w:rsidRPr="00E9658A">
                    <w:rPr>
                      <w:rFonts w:asciiTheme="minorHAnsi" w:hAnsiTheme="minorHAnsi" w:cstheme="minorHAnsi"/>
                    </w:rPr>
                    <w:t>BaseT</w:t>
                  </w:r>
                  <w:proofErr w:type="spellEnd"/>
                  <w:r w:rsidRPr="00E9658A">
                    <w:rPr>
                      <w:rFonts w:asciiTheme="minorHAnsi" w:hAnsiTheme="minorHAnsi" w:cstheme="minorHAnsi"/>
                    </w:rPr>
                    <w:t xml:space="preserve"> oraz dwa interfejsy sieciowe 10/25GbE SFP28.</w:t>
                  </w:r>
                </w:p>
                <w:p w14:paraId="01E12B1E" w14:textId="77777777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 xml:space="preserve">Możliwość instalacji wymiennie modułów udostępniających: </w:t>
                  </w:r>
                </w:p>
                <w:p w14:paraId="363FC769" w14:textId="77777777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 xml:space="preserve">- dwa interfejsy sieciowe 1Gb Ethernet w standardzie </w:t>
                  </w:r>
                  <w:proofErr w:type="spellStart"/>
                  <w:r w:rsidRPr="00E9658A">
                    <w:rPr>
                      <w:rFonts w:asciiTheme="minorHAnsi" w:hAnsiTheme="minorHAnsi" w:cstheme="minorHAnsi"/>
                    </w:rPr>
                    <w:t>BaseT</w:t>
                  </w:r>
                  <w:proofErr w:type="spellEnd"/>
                  <w:r w:rsidRPr="00E9658A">
                    <w:rPr>
                      <w:rFonts w:asciiTheme="minorHAnsi" w:hAnsiTheme="minorHAnsi" w:cstheme="minorHAnsi"/>
                    </w:rPr>
                    <w:t xml:space="preserve"> oraz dwa interfejsy sieciowe 10Gb Ethernet ze złączami w standardzie </w:t>
                  </w:r>
                  <w:proofErr w:type="spellStart"/>
                  <w:r w:rsidRPr="00E9658A">
                    <w:rPr>
                      <w:rFonts w:asciiTheme="minorHAnsi" w:hAnsiTheme="minorHAnsi" w:cstheme="minorHAnsi"/>
                    </w:rPr>
                    <w:t>BaseT</w:t>
                  </w:r>
                  <w:proofErr w:type="spellEnd"/>
                  <w:r w:rsidRPr="00E9658A">
                    <w:rPr>
                      <w:rFonts w:asciiTheme="minorHAnsi" w:hAnsiTheme="minorHAnsi" w:cstheme="minorHAnsi"/>
                    </w:rPr>
                    <w:t xml:space="preserve">. </w:t>
                  </w:r>
                </w:p>
                <w:p w14:paraId="47D1D2C0" w14:textId="77777777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 xml:space="preserve">- cztery interfejsy sieciowe 1Gb Ethernet w standardzie </w:t>
                  </w:r>
                  <w:proofErr w:type="spellStart"/>
                  <w:r w:rsidRPr="00E9658A">
                    <w:rPr>
                      <w:rFonts w:asciiTheme="minorHAnsi" w:hAnsiTheme="minorHAnsi" w:cstheme="minorHAnsi"/>
                    </w:rPr>
                    <w:t>BaseT</w:t>
                  </w:r>
                  <w:proofErr w:type="spellEnd"/>
                  <w:r w:rsidRPr="00E9658A">
                    <w:rPr>
                      <w:rFonts w:asciiTheme="minorHAnsi" w:hAnsiTheme="minorHAnsi" w:cstheme="minorHAnsi"/>
                    </w:rPr>
                    <w:t>.</w:t>
                  </w:r>
                </w:p>
                <w:p w14:paraId="578EE4CB" w14:textId="77777777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 xml:space="preserve">- cztery interfejsy sieciowe 10Gb Ethernet w standardzie </w:t>
                  </w:r>
                  <w:proofErr w:type="spellStart"/>
                  <w:r w:rsidRPr="00E9658A">
                    <w:rPr>
                      <w:rFonts w:asciiTheme="minorHAnsi" w:hAnsiTheme="minorHAnsi" w:cstheme="minorHAnsi"/>
                    </w:rPr>
                    <w:t>BaseT</w:t>
                  </w:r>
                  <w:proofErr w:type="spellEnd"/>
                  <w:r w:rsidRPr="00E9658A">
                    <w:rPr>
                      <w:rFonts w:asciiTheme="minorHAnsi" w:hAnsiTheme="minorHAnsi" w:cstheme="minorHAnsi"/>
                    </w:rPr>
                    <w:t>.</w:t>
                  </w:r>
                </w:p>
                <w:p w14:paraId="1F71A7AB" w14:textId="1FEC1FCE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- dwa interfejsy sieciowe 10Gb Ethernet ze złączami SFP+.</w:t>
                  </w:r>
                </w:p>
              </w:tc>
              <w:tc>
                <w:tcPr>
                  <w:tcW w:w="2835" w:type="dxa"/>
                </w:tcPr>
                <w:p w14:paraId="6D0F745F" w14:textId="77777777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AE5DC2" w:rsidRPr="00E9658A" w14:paraId="424C69D3" w14:textId="04F03F60" w:rsidTr="00A47130">
              <w:tc>
                <w:tcPr>
                  <w:tcW w:w="1555" w:type="dxa"/>
                </w:tcPr>
                <w:p w14:paraId="5A75DEEA" w14:textId="77777777" w:rsidR="00AE5DC2" w:rsidRPr="00E9658A" w:rsidRDefault="00AE5DC2" w:rsidP="00AE5DC2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9658A">
                    <w:rPr>
                      <w:rFonts w:asciiTheme="minorHAnsi" w:hAnsiTheme="minorHAnsi" w:cstheme="minorHAnsi"/>
                      <w:b/>
                      <w:bCs/>
                    </w:rPr>
                    <w:t>Zarządzanie</w:t>
                  </w:r>
                </w:p>
              </w:tc>
              <w:tc>
                <w:tcPr>
                  <w:tcW w:w="4599" w:type="dxa"/>
                </w:tcPr>
                <w:p w14:paraId="1CA48E20" w14:textId="77777777" w:rsidR="00AE5DC2" w:rsidRPr="00E9658A" w:rsidRDefault="00AE5DC2" w:rsidP="00AE5DC2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Niezależna od zainstalowanego na serwerze systemu operacyjnego, posiadająca dedykowane port RJ-45 Gigabit Ethernet umożliwiająca:</w:t>
                  </w:r>
                </w:p>
                <w:p w14:paraId="6FED2429" w14:textId="77777777" w:rsidR="00AE5DC2" w:rsidRPr="00E9658A" w:rsidRDefault="00AE5DC2" w:rsidP="00AE5DC2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zdalny dostęp do graficznego interfejsu Web karty zarządzającej</w:t>
                  </w:r>
                </w:p>
                <w:p w14:paraId="77911E1F" w14:textId="77777777" w:rsidR="00AE5DC2" w:rsidRPr="00E9658A" w:rsidRDefault="00AE5DC2" w:rsidP="00AE5DC2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szyfrowane połączenie (TLS) oraz autentykacje i autoryzację użytkownika</w:t>
                  </w:r>
                </w:p>
                <w:p w14:paraId="153D7464" w14:textId="77777777" w:rsidR="00AE5DC2" w:rsidRPr="00E9658A" w:rsidRDefault="00AE5DC2" w:rsidP="00AE5DC2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możliwość podmontowania zdalnych wirtualnych napędów</w:t>
                  </w:r>
                </w:p>
                <w:p w14:paraId="71A6CDCF" w14:textId="77777777" w:rsidR="00AE5DC2" w:rsidRPr="00E9658A" w:rsidRDefault="00AE5DC2" w:rsidP="00AE5DC2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wirtualną konsolę z dostępem do myszy, klawiatury</w:t>
                  </w:r>
                </w:p>
                <w:p w14:paraId="273261DB" w14:textId="77777777" w:rsidR="00AE5DC2" w:rsidRPr="00E9658A" w:rsidRDefault="00AE5DC2" w:rsidP="00AE5DC2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wsparcie dla IPv6</w:t>
                  </w:r>
                </w:p>
                <w:p w14:paraId="52E0D883" w14:textId="77777777" w:rsidR="00AE5DC2" w:rsidRPr="00E9658A" w:rsidRDefault="00AE5DC2" w:rsidP="00AE5DC2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lastRenderedPageBreak/>
                    <w:t xml:space="preserve">wsparcie dla SNMP; IPMI2.0, VLAN </w:t>
                  </w:r>
                  <w:proofErr w:type="spellStart"/>
                  <w:r w:rsidRPr="00E9658A">
                    <w:rPr>
                      <w:rFonts w:asciiTheme="minorHAnsi" w:hAnsiTheme="minorHAnsi" w:cstheme="minorHAnsi"/>
                    </w:rPr>
                    <w:t>tagging</w:t>
                  </w:r>
                  <w:proofErr w:type="spellEnd"/>
                  <w:r w:rsidRPr="00E9658A">
                    <w:rPr>
                      <w:rFonts w:asciiTheme="minorHAnsi" w:hAnsiTheme="minorHAnsi" w:cstheme="minorHAnsi"/>
                    </w:rPr>
                    <w:t xml:space="preserve">, SSH </w:t>
                  </w:r>
                </w:p>
                <w:p w14:paraId="16DEFE25" w14:textId="77777777" w:rsidR="00AE5DC2" w:rsidRPr="00E9658A" w:rsidRDefault="00AE5DC2" w:rsidP="00AE5DC2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możliwość zdalnego monitorowania w czasie rzeczywistym poboru prądu przez serwer, dane historyczne powinny być dostępne przez min. 7 dni wstecz.</w:t>
                  </w:r>
                </w:p>
                <w:p w14:paraId="03C8A225" w14:textId="77777777" w:rsidR="00AE5DC2" w:rsidRPr="00E9658A" w:rsidRDefault="00AE5DC2" w:rsidP="00AE5DC2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możliwość zdalnego ustawienia limitu poboru prądu przez konkretny serwer</w:t>
                  </w:r>
                </w:p>
                <w:p w14:paraId="43010A9B" w14:textId="77777777" w:rsidR="00AE5DC2" w:rsidRPr="00E9658A" w:rsidRDefault="00AE5DC2" w:rsidP="00AE5DC2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integracja z Active Directory</w:t>
                  </w:r>
                </w:p>
                <w:p w14:paraId="1A00B9BF" w14:textId="77777777" w:rsidR="00AE5DC2" w:rsidRPr="00E9658A" w:rsidRDefault="00AE5DC2" w:rsidP="00AE5DC2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możliwość obsługi przez ośmiu administratorów jednocześnie</w:t>
                  </w:r>
                </w:p>
                <w:p w14:paraId="28E29B45" w14:textId="77777777" w:rsidR="00AE5DC2" w:rsidRPr="00E9658A" w:rsidRDefault="00AE5DC2" w:rsidP="00AE5DC2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Wsparcie dla automatycznej rejestracji DNS</w:t>
                  </w:r>
                </w:p>
                <w:p w14:paraId="186B7977" w14:textId="77777777" w:rsidR="00AE5DC2" w:rsidRPr="00E9658A" w:rsidRDefault="00AE5DC2" w:rsidP="00AE5DC2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 xml:space="preserve">wsparcie dla LLDP </w:t>
                  </w:r>
                </w:p>
                <w:p w14:paraId="6E1F8413" w14:textId="77777777" w:rsidR="00AE5DC2" w:rsidRPr="00E9658A" w:rsidRDefault="00AE5DC2" w:rsidP="00AE5DC2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wysyłanie do administratora maila z powiadomieniem o awarii lub zmianie konfiguracji sprzętowej</w:t>
                  </w:r>
                </w:p>
                <w:p w14:paraId="4A1AAF6F" w14:textId="77777777" w:rsidR="00AE5DC2" w:rsidRPr="00E9658A" w:rsidRDefault="00AE5DC2" w:rsidP="00AE5DC2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możliwość podłączenia lokalnego poprzez złącze RS-232.</w:t>
                  </w:r>
                </w:p>
                <w:p w14:paraId="7CC909C4" w14:textId="77777777" w:rsidR="00AE5DC2" w:rsidRPr="00E9658A" w:rsidRDefault="00AE5DC2" w:rsidP="00AE5DC2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 xml:space="preserve">możliwość zarządzania bezpośredniego poprzez złącze </w:t>
                  </w:r>
                  <w:proofErr w:type="spellStart"/>
                  <w:r w:rsidRPr="00E9658A">
                    <w:rPr>
                      <w:rFonts w:asciiTheme="minorHAnsi" w:hAnsiTheme="minorHAnsi" w:cstheme="minorHAnsi"/>
                    </w:rPr>
                    <w:t>microUSB</w:t>
                  </w:r>
                  <w:proofErr w:type="spellEnd"/>
                  <w:r w:rsidRPr="00E9658A">
                    <w:rPr>
                      <w:rFonts w:asciiTheme="minorHAnsi" w:hAnsiTheme="minorHAnsi" w:cstheme="minorHAnsi"/>
                    </w:rPr>
                    <w:t xml:space="preserve"> umieszczone na froncie obudowy.</w:t>
                  </w:r>
                </w:p>
                <w:p w14:paraId="4788993E" w14:textId="77777777" w:rsidR="00AE5DC2" w:rsidRPr="00E9658A" w:rsidRDefault="00AE5DC2" w:rsidP="00AE5DC2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Monitorowanie zużycia dysków SSD</w:t>
                  </w:r>
                </w:p>
                <w:p w14:paraId="5E6BAEDF" w14:textId="77777777" w:rsidR="00AE5DC2" w:rsidRPr="00E9658A" w:rsidRDefault="00AE5DC2" w:rsidP="00AE5DC2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możliwość monitorowania z jednej konsoli min. 100 serwerami fizycznymi,</w:t>
                  </w:r>
                </w:p>
                <w:p w14:paraId="64208890" w14:textId="77777777" w:rsidR="00AE5DC2" w:rsidRPr="00E9658A" w:rsidRDefault="00AE5DC2" w:rsidP="00AE5DC2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Automatyczne zgłaszanie alertów do centrum serwisowego producenta</w:t>
                  </w:r>
                </w:p>
                <w:p w14:paraId="4F23D733" w14:textId="77777777" w:rsidR="00AE5DC2" w:rsidRPr="00E9658A" w:rsidRDefault="00AE5DC2" w:rsidP="00AE5DC2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 xml:space="preserve">Automatyczne update </w:t>
                  </w:r>
                  <w:proofErr w:type="spellStart"/>
                  <w:r w:rsidRPr="00E9658A">
                    <w:rPr>
                      <w:rFonts w:asciiTheme="minorHAnsi" w:hAnsiTheme="minorHAnsi" w:cstheme="minorHAnsi"/>
                    </w:rPr>
                    <w:t>firmware</w:t>
                  </w:r>
                  <w:proofErr w:type="spellEnd"/>
                  <w:r w:rsidRPr="00E9658A">
                    <w:rPr>
                      <w:rFonts w:asciiTheme="minorHAnsi" w:hAnsiTheme="minorHAnsi" w:cstheme="minorHAnsi"/>
                    </w:rPr>
                    <w:t xml:space="preserve"> dla wszystkich komponentów serwera</w:t>
                  </w:r>
                </w:p>
                <w:p w14:paraId="2D03A608" w14:textId="77777777" w:rsidR="00AE5DC2" w:rsidRPr="00E9658A" w:rsidRDefault="00AE5DC2" w:rsidP="00AE5DC2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 xml:space="preserve">Możliwość przywrócenia poprzednich wersji </w:t>
                  </w:r>
                  <w:proofErr w:type="spellStart"/>
                  <w:r w:rsidRPr="00E9658A">
                    <w:rPr>
                      <w:rFonts w:asciiTheme="minorHAnsi" w:hAnsiTheme="minorHAnsi" w:cstheme="minorHAnsi"/>
                    </w:rPr>
                    <w:t>firmware</w:t>
                  </w:r>
                  <w:proofErr w:type="spellEnd"/>
                </w:p>
                <w:p w14:paraId="000546F8" w14:textId="77777777" w:rsidR="00AE5DC2" w:rsidRPr="00E9658A" w:rsidRDefault="00AE5DC2" w:rsidP="00AE5DC2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lastRenderedPageBreak/>
                    <w:t xml:space="preserve">Możliwość eksportu eksportu/importu konfiguracji (ustawienie karty zarządzającej, </w:t>
                  </w:r>
                  <w:proofErr w:type="spellStart"/>
                  <w:r w:rsidRPr="00E9658A">
                    <w:rPr>
                      <w:rFonts w:asciiTheme="minorHAnsi" w:hAnsiTheme="minorHAnsi" w:cstheme="minorHAnsi"/>
                    </w:rPr>
                    <w:t>BIOSu</w:t>
                  </w:r>
                  <w:proofErr w:type="spellEnd"/>
                  <w:r w:rsidRPr="00E9658A">
                    <w:rPr>
                      <w:rFonts w:asciiTheme="minorHAnsi" w:hAnsiTheme="minorHAnsi" w:cstheme="minorHAnsi"/>
                    </w:rPr>
                    <w:t>, kart sieciowych, HBA oraz konfiguracji kontrolera RAID) serwera do pliku XML lub JSON</w:t>
                  </w:r>
                </w:p>
                <w:p w14:paraId="65804533" w14:textId="77777777" w:rsidR="00AE5DC2" w:rsidRPr="00E9658A" w:rsidRDefault="00AE5DC2" w:rsidP="00AE5DC2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 xml:space="preserve">Możliwość zaimportowania ustawień, poprzez bezpośrednie podłączenie plików konfiguracyjnych </w:t>
                  </w:r>
                </w:p>
                <w:p w14:paraId="1ECD3A90" w14:textId="04EB9CB5" w:rsidR="00AE5DC2" w:rsidRPr="00E9658A" w:rsidRDefault="00AE5DC2" w:rsidP="00AE5DC2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 xml:space="preserve">Automatyczne tworzenie kopii ustawień serwera w </w:t>
                  </w:r>
                  <w:proofErr w:type="spellStart"/>
                  <w:r w:rsidRPr="00E9658A">
                    <w:rPr>
                      <w:rFonts w:asciiTheme="minorHAnsi" w:hAnsiTheme="minorHAnsi" w:cstheme="minorHAnsi"/>
                    </w:rPr>
                    <w:t>opraciu</w:t>
                  </w:r>
                  <w:proofErr w:type="spellEnd"/>
                  <w:r w:rsidRPr="00E9658A">
                    <w:rPr>
                      <w:rFonts w:asciiTheme="minorHAnsi" w:hAnsiTheme="minorHAnsi" w:cstheme="minorHAnsi"/>
                    </w:rPr>
                    <w:t xml:space="preserve"> o harmonogram</w:t>
                  </w:r>
                </w:p>
              </w:tc>
              <w:tc>
                <w:tcPr>
                  <w:tcW w:w="2835" w:type="dxa"/>
                </w:tcPr>
                <w:p w14:paraId="0FBBF7DB" w14:textId="77777777" w:rsidR="00AE5DC2" w:rsidRPr="00E9658A" w:rsidRDefault="00AE5DC2" w:rsidP="00AE5DC2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C40081" w:rsidRPr="00E9658A" w14:paraId="0319D7F1" w14:textId="392045F4" w:rsidTr="00A47130">
              <w:tc>
                <w:tcPr>
                  <w:tcW w:w="1555" w:type="dxa"/>
                </w:tcPr>
                <w:p w14:paraId="08849062" w14:textId="77777777" w:rsidR="00C40081" w:rsidRPr="00E9658A" w:rsidRDefault="00C40081" w:rsidP="00C40081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9658A">
                    <w:rPr>
                      <w:rFonts w:asciiTheme="minorHAnsi" w:hAnsiTheme="minorHAnsi" w:cstheme="minorHAnsi"/>
                      <w:b/>
                      <w:bCs/>
                    </w:rPr>
                    <w:lastRenderedPageBreak/>
                    <w:t>Karty FC</w:t>
                  </w:r>
                </w:p>
              </w:tc>
              <w:tc>
                <w:tcPr>
                  <w:tcW w:w="4599" w:type="dxa"/>
                </w:tcPr>
                <w:p w14:paraId="60A3B313" w14:textId="3B64647F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 xml:space="preserve">Dwie jednoportowe karty </w:t>
                  </w:r>
                  <w:proofErr w:type="spellStart"/>
                  <w:r w:rsidRPr="00E9658A">
                    <w:rPr>
                      <w:rFonts w:asciiTheme="minorHAnsi" w:hAnsiTheme="minorHAnsi" w:cstheme="minorHAnsi"/>
                    </w:rPr>
                    <w:t>Fibre</w:t>
                  </w:r>
                  <w:proofErr w:type="spellEnd"/>
                  <w:r w:rsidRPr="00E9658A">
                    <w:rPr>
                      <w:rFonts w:asciiTheme="minorHAnsi" w:hAnsiTheme="minorHAnsi" w:cstheme="minorHAnsi"/>
                    </w:rPr>
                    <w:t xml:space="preserve"> Channel 16Gb</w:t>
                  </w:r>
                </w:p>
              </w:tc>
              <w:tc>
                <w:tcPr>
                  <w:tcW w:w="2835" w:type="dxa"/>
                </w:tcPr>
                <w:p w14:paraId="262880BA" w14:textId="77777777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C40081" w:rsidRPr="00E9658A" w14:paraId="5B75E6D1" w14:textId="7ADF264D" w:rsidTr="00A47130">
              <w:tc>
                <w:tcPr>
                  <w:tcW w:w="1555" w:type="dxa"/>
                </w:tcPr>
                <w:p w14:paraId="117DEB95" w14:textId="77777777" w:rsidR="00C40081" w:rsidRPr="00E9658A" w:rsidRDefault="00C40081" w:rsidP="00C40081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9658A">
                    <w:rPr>
                      <w:rFonts w:asciiTheme="minorHAnsi" w:hAnsiTheme="minorHAnsi" w:cstheme="minorHAnsi"/>
                      <w:b/>
                      <w:bCs/>
                    </w:rPr>
                    <w:t>Gwarancje</w:t>
                  </w:r>
                </w:p>
              </w:tc>
              <w:tc>
                <w:tcPr>
                  <w:tcW w:w="4599" w:type="dxa"/>
                </w:tcPr>
                <w:p w14:paraId="0A7224EA" w14:textId="77777777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5 lat gwarancji producenta z czasem reakcji do następnego dnia roboczego od przyjęcia zgłoszenia, możliwość zgłaszania awarii w trybie 24x7x365 poprzez ogólnopolską linię telefoniczną producenta z usługą zachowania dysków twardych w przypadku awarii.</w:t>
                  </w:r>
                </w:p>
                <w:p w14:paraId="2F86A508" w14:textId="57FECF57" w:rsidR="00C40081" w:rsidRPr="00E9658A" w:rsidRDefault="00C40081" w:rsidP="00C40081">
                  <w:pPr>
                    <w:spacing w:line="360" w:lineRule="auto"/>
                    <w:rPr>
                      <w:rFonts w:asciiTheme="minorHAnsi" w:eastAsia="Times New Roman" w:hAnsiTheme="minorHAnsi" w:cstheme="minorHAnsi"/>
                    </w:rPr>
                  </w:pPr>
                  <w:r w:rsidRPr="00E9658A">
                    <w:rPr>
                      <w:rFonts w:asciiTheme="minorHAnsi" w:eastAsia="Times New Roman" w:hAnsiTheme="minorHAnsi" w:cstheme="minorHAnsi"/>
                    </w:rPr>
                    <w:t>Możliwość telefonicznego sprawdzenia konfiguracji sprzętowej serwera oraz warunków gwarancji po podaniu numeru seryjnego bezpośrednio u producenta lub jego przedstawiciela.</w:t>
                  </w:r>
                </w:p>
              </w:tc>
              <w:tc>
                <w:tcPr>
                  <w:tcW w:w="2835" w:type="dxa"/>
                </w:tcPr>
                <w:p w14:paraId="5DCD43CB" w14:textId="77777777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C40081" w:rsidRPr="00E9658A" w14:paraId="74ED8A48" w14:textId="26AEAB46" w:rsidTr="00A47130">
              <w:tc>
                <w:tcPr>
                  <w:tcW w:w="1555" w:type="dxa"/>
                </w:tcPr>
                <w:p w14:paraId="5524C1A2" w14:textId="77777777" w:rsidR="00C40081" w:rsidRPr="00E9658A" w:rsidRDefault="00C40081" w:rsidP="00C40081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9658A">
                    <w:rPr>
                      <w:rFonts w:asciiTheme="minorHAnsi" w:hAnsiTheme="minorHAnsi" w:cstheme="minorHAnsi"/>
                      <w:b/>
                      <w:bCs/>
                    </w:rPr>
                    <w:t>Zasilanie</w:t>
                  </w:r>
                </w:p>
              </w:tc>
              <w:tc>
                <w:tcPr>
                  <w:tcW w:w="4599" w:type="dxa"/>
                </w:tcPr>
                <w:p w14:paraId="7E25384B" w14:textId="75B59B92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Style w:val="has-pretty-child"/>
                      <w:rFonts w:asciiTheme="minorHAnsi" w:hAnsiTheme="minorHAnsi" w:cstheme="minorHAnsi"/>
                    </w:rPr>
                    <w:t>2x 1100W (Hot-Plug, redundantne)</w:t>
                  </w:r>
                </w:p>
              </w:tc>
              <w:tc>
                <w:tcPr>
                  <w:tcW w:w="2835" w:type="dxa"/>
                </w:tcPr>
                <w:p w14:paraId="15ED5ED2" w14:textId="77777777" w:rsidR="00C40081" w:rsidRPr="00E9658A" w:rsidRDefault="00C40081" w:rsidP="00C40081">
                  <w:pPr>
                    <w:spacing w:line="360" w:lineRule="auto"/>
                    <w:rPr>
                      <w:rStyle w:val="has-pretty-child"/>
                      <w:rFonts w:asciiTheme="minorHAnsi" w:hAnsiTheme="minorHAnsi" w:cstheme="minorHAnsi"/>
                    </w:rPr>
                  </w:pPr>
                </w:p>
              </w:tc>
            </w:tr>
            <w:tr w:rsidR="00C40081" w:rsidRPr="00E9658A" w14:paraId="3E810449" w14:textId="4E5B4F37" w:rsidTr="00A47130">
              <w:tc>
                <w:tcPr>
                  <w:tcW w:w="1555" w:type="dxa"/>
                </w:tcPr>
                <w:p w14:paraId="57DEE1DE" w14:textId="77777777" w:rsidR="00C40081" w:rsidRPr="00E9658A" w:rsidRDefault="00C40081" w:rsidP="00C40081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9658A">
                    <w:rPr>
                      <w:rFonts w:asciiTheme="minorHAnsi" w:hAnsiTheme="minorHAnsi" w:cstheme="minorHAnsi"/>
                      <w:b/>
                      <w:bCs/>
                    </w:rPr>
                    <w:t>Inne</w:t>
                  </w:r>
                </w:p>
              </w:tc>
              <w:tc>
                <w:tcPr>
                  <w:tcW w:w="4599" w:type="dxa"/>
                </w:tcPr>
                <w:p w14:paraId="1C8BE947" w14:textId="45564D11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Style w:val="has-pretty-child"/>
                      <w:rFonts w:asciiTheme="minorHAnsi" w:hAnsiTheme="minorHAnsi" w:cstheme="minorHAnsi"/>
                    </w:rPr>
                    <w:t>Ramka zabezpieczająca z wyświetlaczem LCD</w:t>
                  </w:r>
                  <w:r w:rsidRPr="00E9658A">
                    <w:rPr>
                      <w:rStyle w:val="has-pretty-child"/>
                      <w:rFonts w:asciiTheme="minorHAnsi" w:hAnsiTheme="minorHAnsi" w:cstheme="minorHAnsi"/>
                    </w:rPr>
                    <w:br/>
                  </w:r>
                  <w:r w:rsidRPr="00E9658A">
                    <w:rPr>
                      <w:rFonts w:asciiTheme="minorHAnsi" w:hAnsiTheme="minorHAnsi" w:cstheme="minorHAnsi"/>
                    </w:rPr>
                    <w:t>2 przewody zasilające 2metry (PDU C13/C14)</w:t>
                  </w:r>
                </w:p>
              </w:tc>
              <w:tc>
                <w:tcPr>
                  <w:tcW w:w="2835" w:type="dxa"/>
                </w:tcPr>
                <w:p w14:paraId="1FFAE246" w14:textId="77777777" w:rsidR="00C40081" w:rsidRPr="00E9658A" w:rsidRDefault="00C40081" w:rsidP="00C40081">
                  <w:pPr>
                    <w:spacing w:line="360" w:lineRule="auto"/>
                    <w:rPr>
                      <w:rStyle w:val="has-pretty-child"/>
                      <w:rFonts w:asciiTheme="minorHAnsi" w:hAnsiTheme="minorHAnsi" w:cstheme="minorHAnsi"/>
                    </w:rPr>
                  </w:pPr>
                </w:p>
              </w:tc>
            </w:tr>
          </w:tbl>
          <w:bookmarkEnd w:id="0"/>
          <w:p w14:paraId="7E521615" w14:textId="77777777" w:rsidR="00D71E70" w:rsidRPr="00D71E70" w:rsidRDefault="00D71E70" w:rsidP="00D71E70">
            <w:pPr>
              <w:suppressAutoHyphens/>
              <w:spacing w:line="360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D71E70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**    należy podać informacje dot. posiadana przez Sprzęt funkcjonalności podlegających ocenie ofert</w:t>
            </w:r>
          </w:p>
          <w:p w14:paraId="58B23EF0" w14:textId="77777777" w:rsidR="00D56B01" w:rsidRDefault="00D56B01" w:rsidP="00D56B01">
            <w:pPr>
              <w:suppressAutoHyphens/>
              <w:spacing w:line="360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  <w:p w14:paraId="54C28F53" w14:textId="68B622B2" w:rsidR="000E6A98" w:rsidRPr="00D96BFC" w:rsidRDefault="000A50DC" w:rsidP="00D56B01">
            <w:pPr>
              <w:suppressAutoHyphens/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D96BFC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Serwer typu NAS</w:t>
            </w:r>
          </w:p>
          <w:tbl>
            <w:tblPr>
              <w:tblStyle w:val="Tabela-Siatka"/>
              <w:tblW w:w="8989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4599"/>
              <w:gridCol w:w="2835"/>
            </w:tblGrid>
            <w:tr w:rsidR="00D96BFC" w:rsidRPr="00E9658A" w14:paraId="6A047D23" w14:textId="4A122AF2" w:rsidTr="0050385F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4878DD" w14:textId="77777777" w:rsidR="00D96BFC" w:rsidRPr="00746CC8" w:rsidRDefault="00D96BFC" w:rsidP="00D96BFC">
                  <w:pPr>
                    <w:spacing w:line="276" w:lineRule="auto"/>
                    <w:contextualSpacing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 w:rsidRPr="00746CC8">
                    <w:rPr>
                      <w:rFonts w:asciiTheme="minorHAnsi" w:eastAsia="Calibri" w:hAnsiTheme="minorHAnsi" w:cstheme="minorHAnsi"/>
                      <w:b/>
                      <w:bCs/>
                    </w:rPr>
                    <w:t>Parametr</w:t>
                  </w:r>
                </w:p>
                <w:p w14:paraId="54012C82" w14:textId="4585422C" w:rsidR="00D96BFC" w:rsidRPr="00E9658A" w:rsidRDefault="00D96BFC" w:rsidP="00D96BFC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4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155902" w14:textId="4F94F584" w:rsidR="00D96BFC" w:rsidRPr="00E9658A" w:rsidRDefault="00D96BFC" w:rsidP="00D96BFC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915C4">
                    <w:rPr>
                      <w:rFonts w:asciiTheme="minorHAnsi" w:eastAsia="Calibri" w:hAnsiTheme="minorHAnsi" w:cstheme="minorHAnsi"/>
                      <w:b/>
                      <w:bCs/>
                    </w:rPr>
                    <w:t>Wymagania Zamawiającego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6065AA9" w14:textId="209BB201" w:rsidR="00D96BFC" w:rsidRPr="00E9658A" w:rsidRDefault="00D96BFC" w:rsidP="00D96BFC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915C4">
                    <w:rPr>
                      <w:rFonts w:asciiTheme="minorHAnsi" w:eastAsia="Calibri" w:hAnsiTheme="minorHAnsi" w:cstheme="minorHAnsi"/>
                      <w:b/>
                      <w:bCs/>
                    </w:rPr>
                    <w:t>Parametr oferowany**</w:t>
                  </w:r>
                </w:p>
              </w:tc>
            </w:tr>
            <w:tr w:rsidR="00C40081" w:rsidRPr="00E9658A" w14:paraId="529281B1" w14:textId="2CD0C995" w:rsidTr="00D96BFC">
              <w:tc>
                <w:tcPr>
                  <w:tcW w:w="1555" w:type="dxa"/>
                </w:tcPr>
                <w:p w14:paraId="494198A2" w14:textId="77777777" w:rsidR="00C40081" w:rsidRPr="00E9658A" w:rsidRDefault="00C40081" w:rsidP="00C40081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9658A">
                    <w:rPr>
                      <w:rFonts w:asciiTheme="minorHAnsi" w:hAnsiTheme="minorHAnsi" w:cstheme="minorHAnsi"/>
                      <w:b/>
                      <w:bCs/>
                    </w:rPr>
                    <w:t>Obudowa</w:t>
                  </w:r>
                </w:p>
              </w:tc>
              <w:tc>
                <w:tcPr>
                  <w:tcW w:w="4599" w:type="dxa"/>
                </w:tcPr>
                <w:p w14:paraId="74894E6C" w14:textId="2AB90FB4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 xml:space="preserve">Do zamontowania w szafie </w:t>
                  </w:r>
                  <w:proofErr w:type="spellStart"/>
                  <w:r w:rsidRPr="00E9658A">
                    <w:rPr>
                      <w:rFonts w:asciiTheme="minorHAnsi" w:hAnsiTheme="minorHAnsi" w:cstheme="minorHAnsi"/>
                    </w:rPr>
                    <w:t>rack</w:t>
                  </w:r>
                  <w:proofErr w:type="spellEnd"/>
                  <w:r w:rsidRPr="00E9658A">
                    <w:rPr>
                      <w:rFonts w:asciiTheme="minorHAnsi" w:hAnsiTheme="minorHAnsi" w:cstheme="minorHAnsi"/>
                    </w:rPr>
                    <w:t xml:space="preserve"> o wysokości 1U, </w:t>
                  </w:r>
                </w:p>
              </w:tc>
              <w:tc>
                <w:tcPr>
                  <w:tcW w:w="2835" w:type="dxa"/>
                </w:tcPr>
                <w:p w14:paraId="60D217D8" w14:textId="35823511" w:rsidR="00C40081" w:rsidRPr="00E9658A" w:rsidRDefault="00C40081" w:rsidP="00C40081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D96BFC">
                    <w:rPr>
                      <w:rFonts w:asciiTheme="minorHAnsi" w:hAnsiTheme="minorHAnsi" w:cstheme="minorHAnsi"/>
                    </w:rPr>
                    <w:t>Tak/Nie***</w:t>
                  </w:r>
                </w:p>
              </w:tc>
            </w:tr>
            <w:tr w:rsidR="00C40081" w:rsidRPr="00E9658A" w14:paraId="6FF8168A" w14:textId="76E99494" w:rsidTr="00D96BFC">
              <w:tc>
                <w:tcPr>
                  <w:tcW w:w="1555" w:type="dxa"/>
                </w:tcPr>
                <w:p w14:paraId="598631E6" w14:textId="77777777" w:rsidR="00C40081" w:rsidRPr="00E9658A" w:rsidRDefault="00C40081" w:rsidP="00C40081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9658A">
                    <w:rPr>
                      <w:rFonts w:asciiTheme="minorHAnsi" w:hAnsiTheme="minorHAnsi" w:cstheme="minorHAnsi"/>
                      <w:b/>
                      <w:bCs/>
                    </w:rPr>
                    <w:t>Procesor</w:t>
                  </w:r>
                </w:p>
              </w:tc>
              <w:tc>
                <w:tcPr>
                  <w:tcW w:w="4599" w:type="dxa"/>
                </w:tcPr>
                <w:p w14:paraId="0C353327" w14:textId="3DE5FB1D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Minimum 4 rdzeniowy o częstotliwości 2.1 GHz</w:t>
                  </w:r>
                </w:p>
              </w:tc>
              <w:tc>
                <w:tcPr>
                  <w:tcW w:w="2835" w:type="dxa"/>
                </w:tcPr>
                <w:p w14:paraId="79F5ED2B" w14:textId="77777777" w:rsidR="00C40081" w:rsidRPr="00E9658A" w:rsidRDefault="00C40081" w:rsidP="00C40081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C40081" w:rsidRPr="00E9658A" w14:paraId="1A1B8B1C" w14:textId="6A98911D" w:rsidTr="00D96BFC">
              <w:tc>
                <w:tcPr>
                  <w:tcW w:w="1555" w:type="dxa"/>
                </w:tcPr>
                <w:p w14:paraId="1B858EE4" w14:textId="77777777" w:rsidR="00C40081" w:rsidRPr="00E9658A" w:rsidRDefault="00C40081" w:rsidP="00C40081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9658A">
                    <w:rPr>
                      <w:rFonts w:asciiTheme="minorHAnsi" w:hAnsiTheme="minorHAnsi" w:cstheme="minorHAnsi"/>
                      <w:b/>
                      <w:bCs/>
                    </w:rPr>
                    <w:lastRenderedPageBreak/>
                    <w:t>Pamięć RAM</w:t>
                  </w:r>
                </w:p>
              </w:tc>
              <w:tc>
                <w:tcPr>
                  <w:tcW w:w="4599" w:type="dxa"/>
                </w:tcPr>
                <w:p w14:paraId="6DC783E3" w14:textId="5E8AF89E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2 GB DDR4 ECC (z możliwością rozbudowy do 32 GB)</w:t>
                  </w:r>
                </w:p>
              </w:tc>
              <w:tc>
                <w:tcPr>
                  <w:tcW w:w="2835" w:type="dxa"/>
                </w:tcPr>
                <w:p w14:paraId="7A040788" w14:textId="77777777" w:rsidR="00C40081" w:rsidRPr="00E9658A" w:rsidRDefault="00C40081" w:rsidP="00C40081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C40081" w:rsidRPr="00E9658A" w14:paraId="3FF174E9" w14:textId="07A1F23B" w:rsidTr="00D96BFC">
              <w:tc>
                <w:tcPr>
                  <w:tcW w:w="1555" w:type="dxa"/>
                </w:tcPr>
                <w:p w14:paraId="2DB47D86" w14:textId="77777777" w:rsidR="00C40081" w:rsidRPr="00E9658A" w:rsidRDefault="00C40081" w:rsidP="00C40081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9658A">
                    <w:rPr>
                      <w:rFonts w:asciiTheme="minorHAnsi" w:hAnsiTheme="minorHAnsi" w:cstheme="minorHAnsi"/>
                      <w:b/>
                      <w:bCs/>
                    </w:rPr>
                    <w:t>Dyski</w:t>
                  </w:r>
                </w:p>
              </w:tc>
              <w:tc>
                <w:tcPr>
                  <w:tcW w:w="4599" w:type="dxa"/>
                </w:tcPr>
                <w:p w14:paraId="00405B0B" w14:textId="408E0DD7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4 dyski o pojemności  16 TB będące na liście kompatybilności producenta serwera NAS</w:t>
                  </w:r>
                </w:p>
              </w:tc>
              <w:tc>
                <w:tcPr>
                  <w:tcW w:w="2835" w:type="dxa"/>
                </w:tcPr>
                <w:p w14:paraId="6AD684CB" w14:textId="77777777" w:rsidR="00C40081" w:rsidRPr="00E9658A" w:rsidRDefault="00C40081" w:rsidP="00C40081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C40081" w:rsidRPr="00E9658A" w14:paraId="1CE1B6CB" w14:textId="42B144E6" w:rsidTr="00D96BFC">
              <w:tc>
                <w:tcPr>
                  <w:tcW w:w="1555" w:type="dxa"/>
                </w:tcPr>
                <w:p w14:paraId="2D1EE62A" w14:textId="77777777" w:rsidR="00C40081" w:rsidRPr="00E9658A" w:rsidRDefault="00C40081" w:rsidP="00C40081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9658A">
                    <w:rPr>
                      <w:rFonts w:asciiTheme="minorHAnsi" w:hAnsiTheme="minorHAnsi" w:cstheme="minorHAnsi"/>
                      <w:b/>
                      <w:bCs/>
                    </w:rPr>
                    <w:t>Porty zewnętrzne USB</w:t>
                  </w:r>
                </w:p>
              </w:tc>
              <w:tc>
                <w:tcPr>
                  <w:tcW w:w="4599" w:type="dxa"/>
                </w:tcPr>
                <w:p w14:paraId="1570A11E" w14:textId="6C65A106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2</w:t>
                  </w:r>
                </w:p>
              </w:tc>
              <w:tc>
                <w:tcPr>
                  <w:tcW w:w="2835" w:type="dxa"/>
                </w:tcPr>
                <w:p w14:paraId="25AD0DCA" w14:textId="77777777" w:rsidR="00C40081" w:rsidRPr="00E9658A" w:rsidRDefault="00C40081" w:rsidP="00C40081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C40081" w:rsidRPr="00E9658A" w14:paraId="0A3BAC8D" w14:textId="7AF6B6E0" w:rsidTr="00D96BFC">
              <w:tc>
                <w:tcPr>
                  <w:tcW w:w="1555" w:type="dxa"/>
                </w:tcPr>
                <w:p w14:paraId="1A2E5ABF" w14:textId="77777777" w:rsidR="00C40081" w:rsidRPr="00E9658A" w:rsidRDefault="00C40081" w:rsidP="00C40081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9658A">
                    <w:rPr>
                      <w:rFonts w:asciiTheme="minorHAnsi" w:hAnsiTheme="minorHAnsi" w:cstheme="minorHAnsi"/>
                      <w:b/>
                      <w:bCs/>
                    </w:rPr>
                    <w:t>Port LAN RJ-45 1GbE</w:t>
                  </w:r>
                </w:p>
              </w:tc>
              <w:tc>
                <w:tcPr>
                  <w:tcW w:w="4599" w:type="dxa"/>
                </w:tcPr>
                <w:p w14:paraId="7F5C126C" w14:textId="40FA6386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 xml:space="preserve">4 (z obsługą funkcji Link </w:t>
                  </w:r>
                  <w:proofErr w:type="spellStart"/>
                  <w:r w:rsidRPr="00E9658A">
                    <w:rPr>
                      <w:rFonts w:asciiTheme="minorHAnsi" w:hAnsiTheme="minorHAnsi" w:cstheme="minorHAnsi"/>
                    </w:rPr>
                    <w:t>Aggregation</w:t>
                  </w:r>
                  <w:proofErr w:type="spellEnd"/>
                  <w:r w:rsidRPr="00E9658A">
                    <w:rPr>
                      <w:rFonts w:asciiTheme="minorHAnsi" w:hAnsiTheme="minorHAnsi" w:cstheme="minorHAnsi"/>
                    </w:rPr>
                    <w:t xml:space="preserve"> / przełączania awaryjnego)</w:t>
                  </w:r>
                </w:p>
              </w:tc>
              <w:tc>
                <w:tcPr>
                  <w:tcW w:w="2835" w:type="dxa"/>
                </w:tcPr>
                <w:p w14:paraId="65D2ADED" w14:textId="77777777" w:rsidR="00C40081" w:rsidRPr="00E9658A" w:rsidRDefault="00C40081" w:rsidP="00C40081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C40081" w:rsidRPr="00E9658A" w14:paraId="0087E1CF" w14:textId="5E67555B" w:rsidTr="00D96BFC">
              <w:tc>
                <w:tcPr>
                  <w:tcW w:w="1555" w:type="dxa"/>
                </w:tcPr>
                <w:p w14:paraId="2E5765AE" w14:textId="77777777" w:rsidR="00C40081" w:rsidRPr="00E9658A" w:rsidRDefault="00C40081" w:rsidP="00C40081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9658A">
                    <w:rPr>
                      <w:rFonts w:asciiTheme="minorHAnsi" w:hAnsiTheme="minorHAnsi" w:cstheme="minorHAnsi"/>
                      <w:b/>
                      <w:bCs/>
                    </w:rPr>
                    <w:t>Gwarancja</w:t>
                  </w:r>
                </w:p>
              </w:tc>
              <w:tc>
                <w:tcPr>
                  <w:tcW w:w="4599" w:type="dxa"/>
                </w:tcPr>
                <w:p w14:paraId="69E4907C" w14:textId="18057AE0" w:rsidR="00C40081" w:rsidRPr="00E9658A" w:rsidRDefault="00C40081" w:rsidP="00C40081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9658A">
                    <w:rPr>
                      <w:rFonts w:asciiTheme="minorHAnsi" w:hAnsiTheme="minorHAnsi" w:cstheme="minorHAnsi"/>
                    </w:rPr>
                    <w:t>5 lat</w:t>
                  </w:r>
                </w:p>
              </w:tc>
              <w:tc>
                <w:tcPr>
                  <w:tcW w:w="2835" w:type="dxa"/>
                </w:tcPr>
                <w:p w14:paraId="3D42725B" w14:textId="77777777" w:rsidR="00C40081" w:rsidRPr="00E9658A" w:rsidRDefault="00C40081" w:rsidP="00C40081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AD633F0" w14:textId="77777777" w:rsidR="00D96BFC" w:rsidRPr="00D71E70" w:rsidRDefault="00D96BFC" w:rsidP="00D96BFC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D71E70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**    należy podać informacje dot. posiadana przez Sprzęt funkcjonalności podlegających ocenie ofert</w:t>
            </w:r>
          </w:p>
          <w:p w14:paraId="1693678A" w14:textId="77777777" w:rsidR="00D96BFC" w:rsidRPr="00D71E70" w:rsidRDefault="00D96BFC" w:rsidP="00D96BFC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D71E70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***  niepotrzebne skreślić</w:t>
            </w:r>
          </w:p>
          <w:p w14:paraId="1F0B3628" w14:textId="77777777" w:rsidR="00D96BFC" w:rsidRDefault="00D96BFC" w:rsidP="00D56B01">
            <w:pPr>
              <w:suppressAutoHyphens/>
              <w:spacing w:line="360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4B7F3079" w14:textId="57EBEACC" w:rsidR="00507449" w:rsidRPr="00790E60" w:rsidRDefault="00507449" w:rsidP="00D56B01">
            <w:pPr>
              <w:suppressAutoHyphens/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790E60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UWAGA: Wykonawca zobowiązany jest wypełnić tabele dot. </w:t>
            </w:r>
            <w:r w:rsidR="00790E60" w:rsidRPr="00790E60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o</w:t>
            </w:r>
            <w:r w:rsidRPr="00790E60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ferowanego sprzętu/licencji</w:t>
            </w:r>
            <w:r w:rsidR="00790E60" w:rsidRPr="00790E60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 o zakres informacji wymaganych przez Zamawiającego. Niewypełnienie ww. tabel w sposób </w:t>
            </w:r>
            <w:r w:rsidR="00907A08" w:rsidRPr="00790E60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opisany</w:t>
            </w:r>
            <w:r w:rsidR="00790E60" w:rsidRPr="00790E60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 powyżej skutkować będzie odrzuceniem oferty. </w:t>
            </w:r>
          </w:p>
          <w:p w14:paraId="0771FF03" w14:textId="77777777" w:rsidR="000A50DC" w:rsidRPr="00D56B01" w:rsidRDefault="000A50DC" w:rsidP="00D56B01">
            <w:pPr>
              <w:suppressAutoHyphens/>
              <w:spacing w:line="360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1F727A12" w14:textId="67A8FB01" w:rsidR="00D2235E" w:rsidRPr="005C4094" w:rsidRDefault="00D2235E" w:rsidP="005C4094">
            <w:pPr>
              <w:numPr>
                <w:ilvl w:val="0"/>
                <w:numId w:val="10"/>
              </w:numPr>
              <w:suppressAutoHyphens/>
              <w:spacing w:line="360" w:lineRule="auto"/>
              <w:ind w:left="284" w:hanging="284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5C4094">
              <w:rPr>
                <w:rFonts w:asciiTheme="minorHAnsi" w:eastAsia="Calibri" w:hAnsiTheme="minorHAnsi" w:cstheme="minorHAnsi"/>
                <w:b/>
                <w:lang w:eastAsia="en-US"/>
              </w:rPr>
              <w:t>OŚWIADCZAMY</w:t>
            </w:r>
            <w:r w:rsidRPr="005C4094">
              <w:rPr>
                <w:rFonts w:asciiTheme="minorHAnsi" w:eastAsia="Calibri" w:hAnsiTheme="minorHAnsi" w:cstheme="minorHAnsi"/>
                <w:lang w:eastAsia="en-US"/>
              </w:rPr>
              <w:t xml:space="preserve">, że podana wyżej cena brutto obejmuje wszystkie koszty Wykonawcy </w:t>
            </w:r>
            <w:r w:rsidRPr="005C4094">
              <w:rPr>
                <w:rFonts w:asciiTheme="minorHAnsi" w:eastAsia="Calibri" w:hAnsiTheme="minorHAnsi" w:cstheme="minorHAnsi"/>
                <w:lang w:eastAsia="en-US"/>
              </w:rPr>
              <w:br/>
              <w:t>i obowiązuje w całym okresie realizacji zamówienia z uwzględnieniem należnego podatku VAT.</w:t>
            </w:r>
          </w:p>
          <w:p w14:paraId="05C1C176" w14:textId="511663AB" w:rsidR="00D2235E" w:rsidRPr="005C4094" w:rsidRDefault="00D2235E" w:rsidP="005C4094">
            <w:pPr>
              <w:numPr>
                <w:ilvl w:val="0"/>
                <w:numId w:val="10"/>
              </w:numPr>
              <w:suppressAutoHyphens/>
              <w:spacing w:line="360" w:lineRule="auto"/>
              <w:ind w:left="284" w:hanging="284"/>
              <w:jc w:val="both"/>
              <w:rPr>
                <w:rFonts w:asciiTheme="minorHAnsi" w:eastAsia="Times New Roman" w:hAnsiTheme="minorHAnsi" w:cstheme="minorHAnsi"/>
              </w:rPr>
            </w:pPr>
            <w:r w:rsidRPr="005C4094">
              <w:rPr>
                <w:rFonts w:asciiTheme="minorHAnsi" w:eastAsia="Times New Roman" w:hAnsiTheme="minorHAnsi" w:cstheme="minorHAnsi"/>
                <w:lang w:eastAsia="ar-SA"/>
              </w:rPr>
              <w:t>W cenie zawarto wszystkie koszty związane z pełnym i prawidłowym wykonaniem przedmiotu zamówienia.</w:t>
            </w:r>
          </w:p>
          <w:p w14:paraId="752772D4" w14:textId="77777777" w:rsidR="00D2235E" w:rsidRDefault="00D2235E" w:rsidP="005C4094">
            <w:pPr>
              <w:numPr>
                <w:ilvl w:val="0"/>
                <w:numId w:val="10"/>
              </w:numPr>
              <w:suppressAutoHyphens/>
              <w:spacing w:line="360" w:lineRule="auto"/>
              <w:ind w:left="284" w:hanging="284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5C4094">
              <w:rPr>
                <w:rFonts w:asciiTheme="minorHAnsi" w:eastAsia="Times New Roman" w:hAnsiTheme="minorHAnsi" w:cstheme="minorHAnsi"/>
                <w:b/>
                <w:lang w:eastAsia="ar-SA"/>
              </w:rPr>
              <w:t>OŚWIADCZAMY,</w:t>
            </w:r>
            <w:r w:rsidRPr="005C4094">
              <w:rPr>
                <w:rFonts w:asciiTheme="minorHAnsi" w:eastAsia="Times New Roman" w:hAnsiTheme="minorHAnsi" w:cstheme="minorHAnsi"/>
                <w:lang w:eastAsia="ar-SA"/>
              </w:rPr>
              <w:t xml:space="preserve"> że zapoznaliśmy się z zapisami IWZ i uznajemy się za związanych określonymi </w:t>
            </w:r>
            <w:r w:rsidRPr="005C4094">
              <w:rPr>
                <w:rFonts w:asciiTheme="minorHAnsi" w:eastAsia="Times New Roman" w:hAnsiTheme="minorHAnsi" w:cstheme="minorHAnsi"/>
                <w:lang w:eastAsia="ar-SA"/>
              </w:rPr>
              <w:br/>
              <w:t>w niej postanowieniami i zasadami postępowania.</w:t>
            </w:r>
          </w:p>
          <w:p w14:paraId="13AAF7F4" w14:textId="67B79546" w:rsidR="00042653" w:rsidRPr="005C4094" w:rsidRDefault="00042653" w:rsidP="005C4094">
            <w:pPr>
              <w:numPr>
                <w:ilvl w:val="0"/>
                <w:numId w:val="10"/>
              </w:numPr>
              <w:suppressAutoHyphens/>
              <w:spacing w:line="360" w:lineRule="auto"/>
              <w:ind w:left="284" w:hanging="284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042653">
              <w:rPr>
                <w:rFonts w:asciiTheme="minorHAnsi" w:eastAsia="Times New Roman" w:hAnsiTheme="minorHAnsi" w:cstheme="minorHAnsi"/>
                <w:b/>
                <w:lang w:eastAsia="ar-SA"/>
              </w:rPr>
              <w:t xml:space="preserve">OŚWIADCZAMY, </w:t>
            </w:r>
            <w:r w:rsidRPr="00042653">
              <w:rPr>
                <w:rFonts w:asciiTheme="minorHAnsi" w:eastAsia="Times New Roman" w:hAnsiTheme="minorHAnsi" w:cstheme="minorHAnsi"/>
                <w:bCs/>
                <w:lang w:eastAsia="ar-SA"/>
              </w:rPr>
              <w:t>że zrealizujemy przedmiot zamówienia zgodnie z Szczegółowym Opisem Przedmiotu Zamówienia</w:t>
            </w:r>
            <w:r>
              <w:rPr>
                <w:rFonts w:asciiTheme="minorHAnsi" w:eastAsia="Times New Roman" w:hAnsiTheme="minorHAnsi" w:cstheme="minorHAnsi"/>
                <w:bCs/>
                <w:lang w:eastAsia="ar-SA"/>
              </w:rPr>
              <w:t>.</w:t>
            </w:r>
          </w:p>
          <w:p w14:paraId="056D1A3E" w14:textId="77777777" w:rsidR="00D2235E" w:rsidRPr="005C4094" w:rsidRDefault="00D2235E" w:rsidP="005C4094">
            <w:pPr>
              <w:numPr>
                <w:ilvl w:val="0"/>
                <w:numId w:val="10"/>
              </w:numPr>
              <w:suppressAutoHyphens/>
              <w:spacing w:line="360" w:lineRule="auto"/>
              <w:ind w:left="284" w:hanging="284"/>
              <w:jc w:val="both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5C4094">
              <w:rPr>
                <w:rFonts w:asciiTheme="minorHAnsi" w:eastAsia="Calibri" w:hAnsiTheme="minorHAnsi" w:cstheme="minorHAnsi"/>
                <w:b/>
                <w:lang w:eastAsia="en-US"/>
              </w:rPr>
              <w:t>ZOBOWIĄZUJEMY SIĘ</w:t>
            </w:r>
            <w:r w:rsidRPr="005C4094">
              <w:rPr>
                <w:rFonts w:asciiTheme="minorHAnsi" w:eastAsia="Calibri" w:hAnsiTheme="minorHAnsi" w:cstheme="minorHAnsi"/>
                <w:lang w:eastAsia="en-US"/>
              </w:rPr>
              <w:t xml:space="preserve"> do wykonania przedmiotu zamówienia w terminie określonym w IWZ.</w:t>
            </w:r>
          </w:p>
          <w:p w14:paraId="45946D4D" w14:textId="77777777" w:rsidR="00D2235E" w:rsidRPr="005C4094" w:rsidRDefault="00D2235E" w:rsidP="005C4094">
            <w:pPr>
              <w:numPr>
                <w:ilvl w:val="0"/>
                <w:numId w:val="10"/>
              </w:numPr>
              <w:suppressAutoHyphens/>
              <w:spacing w:line="360" w:lineRule="auto"/>
              <w:ind w:left="284" w:hanging="284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5C4094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AKCEPTUJEMY </w:t>
            </w:r>
            <w:r w:rsidRPr="005C4094">
              <w:rPr>
                <w:rFonts w:asciiTheme="minorHAnsi" w:eastAsia="Calibri" w:hAnsiTheme="minorHAnsi" w:cstheme="minorHAnsi"/>
                <w:lang w:eastAsia="en-US"/>
              </w:rPr>
              <w:t>warunki płatności określone przez Zamawiającego w IWZ.</w:t>
            </w:r>
          </w:p>
          <w:p w14:paraId="6A320653" w14:textId="77777777" w:rsidR="00D2235E" w:rsidRPr="005C4094" w:rsidRDefault="00D2235E" w:rsidP="005C4094">
            <w:pPr>
              <w:numPr>
                <w:ilvl w:val="0"/>
                <w:numId w:val="10"/>
              </w:numPr>
              <w:suppressAutoHyphens/>
              <w:spacing w:line="360" w:lineRule="auto"/>
              <w:ind w:left="284" w:hanging="284"/>
              <w:jc w:val="both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5C4094">
              <w:rPr>
                <w:rFonts w:asciiTheme="minorHAnsi" w:eastAsia="Calibri" w:hAnsiTheme="minorHAnsi" w:cstheme="minorHAnsi"/>
                <w:b/>
                <w:lang w:eastAsia="en-US"/>
              </w:rPr>
              <w:t>UWAŻAMY SIĘ</w:t>
            </w:r>
            <w:r w:rsidRPr="005C4094">
              <w:rPr>
                <w:rFonts w:asciiTheme="minorHAnsi" w:eastAsia="Calibri" w:hAnsiTheme="minorHAnsi" w:cstheme="minorHAnsi"/>
                <w:lang w:eastAsia="en-US"/>
              </w:rPr>
              <w:t xml:space="preserve"> za związanych niniejszą ofertą przez czas wskazany w IWZ.</w:t>
            </w:r>
          </w:p>
          <w:p w14:paraId="1C2998D0" w14:textId="77777777" w:rsidR="00D2235E" w:rsidRPr="005C4094" w:rsidRDefault="00D2235E" w:rsidP="005C4094">
            <w:pPr>
              <w:numPr>
                <w:ilvl w:val="0"/>
                <w:numId w:val="10"/>
              </w:numPr>
              <w:suppressAutoHyphens/>
              <w:spacing w:line="360" w:lineRule="auto"/>
              <w:ind w:left="284" w:hanging="284"/>
              <w:jc w:val="both"/>
              <w:rPr>
                <w:rFonts w:asciiTheme="minorHAnsi" w:eastAsia="Times New Roman" w:hAnsiTheme="minorHAnsi" w:cstheme="minorHAnsi"/>
                <w:spacing w:val="-2"/>
                <w:lang w:eastAsia="ar-SA"/>
              </w:rPr>
            </w:pPr>
            <w:r w:rsidRPr="005C4094">
              <w:rPr>
                <w:rFonts w:asciiTheme="minorHAnsi" w:eastAsia="Times New Roman" w:hAnsiTheme="minorHAnsi" w:cstheme="minorHAnsi"/>
                <w:b/>
                <w:spacing w:val="-2"/>
                <w:lang w:eastAsia="ar-SA"/>
              </w:rPr>
              <w:t>OŚWIADCZAMY,</w:t>
            </w:r>
            <w:r w:rsidRPr="005C4094">
              <w:rPr>
                <w:rFonts w:asciiTheme="minorHAnsi" w:eastAsia="Times New Roman" w:hAnsiTheme="minorHAnsi" w:cstheme="minorHAnsi"/>
                <w:spacing w:val="-2"/>
                <w:lang w:eastAsia="ar-SA"/>
              </w:rPr>
              <w:t xml:space="preserve"> że zapoznaliśmy się z postanowieniami umowy określonymi w IWZ </w:t>
            </w:r>
            <w:r w:rsidRPr="005C4094">
              <w:rPr>
                <w:rFonts w:asciiTheme="minorHAnsi" w:eastAsia="Times New Roman" w:hAnsiTheme="minorHAnsi" w:cstheme="minorHAnsi"/>
                <w:spacing w:val="-2"/>
                <w:lang w:eastAsia="ar-SA"/>
              </w:rPr>
              <w:br/>
              <w:t>i zobowiązujemy się, w przypadku wyboru naszej oferty, do zawarcia umowy zgodnej z niniejszą ofertą, na warunkach określonych w IWZ, w miejscu i terminie wyznaczonym przez Zamawiającego.</w:t>
            </w:r>
          </w:p>
          <w:p w14:paraId="2FBF3B24" w14:textId="77777777" w:rsidR="00D2235E" w:rsidRPr="005C4094" w:rsidRDefault="00D2235E" w:rsidP="005C4094">
            <w:pPr>
              <w:suppressAutoHyphens/>
              <w:spacing w:line="360" w:lineRule="auto"/>
              <w:ind w:left="284" w:hanging="284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D2235E" w:rsidRPr="00D2235E" w14:paraId="6BECBD87" w14:textId="77777777" w:rsidTr="0012237E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1D5FAD85" w14:textId="77777777" w:rsidR="00E34AFA" w:rsidRPr="00D2235E" w:rsidRDefault="00E34AFA" w:rsidP="00D2235E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tbl>
            <w:tblPr>
              <w:tblW w:w="9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983"/>
            </w:tblGrid>
            <w:tr w:rsidR="00D2235E" w:rsidRPr="00D2235E" w14:paraId="78A0356B" w14:textId="77777777" w:rsidTr="00810A1F">
              <w:tc>
                <w:tcPr>
                  <w:tcW w:w="3257" w:type="dxa"/>
                </w:tcPr>
                <w:p w14:paraId="0C9863F7" w14:textId="77777777" w:rsidR="00D2235E" w:rsidRPr="00D2235E" w:rsidRDefault="00D2235E" w:rsidP="00D2235E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  <w:r w:rsidRPr="00D2235E">
                    <w:rPr>
                      <w:rFonts w:asciiTheme="minorHAnsi" w:eastAsia="Times New Roman" w:hAnsiTheme="minorHAnsi" w:cstheme="minorHAnsi"/>
                      <w:color w:val="000000"/>
                    </w:rPr>
                    <w:t xml:space="preserve">Imię i Nazwisko osoby upoważnionej do złożenia oferty </w:t>
                  </w:r>
                </w:p>
                <w:p w14:paraId="4D3FC2D0" w14:textId="77777777" w:rsidR="00D2235E" w:rsidRPr="00D2235E" w:rsidRDefault="00D2235E" w:rsidP="00D2235E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5983" w:type="dxa"/>
                </w:tcPr>
                <w:p w14:paraId="2221755D" w14:textId="77777777" w:rsidR="00D2235E" w:rsidRPr="00D2235E" w:rsidRDefault="00D2235E" w:rsidP="00D2235E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</w:tr>
            <w:tr w:rsidR="00D2235E" w:rsidRPr="00D2235E" w14:paraId="57AFEFC9" w14:textId="77777777" w:rsidTr="00810A1F">
              <w:tc>
                <w:tcPr>
                  <w:tcW w:w="3257" w:type="dxa"/>
                </w:tcPr>
                <w:p w14:paraId="352E3266" w14:textId="77777777" w:rsidR="00D2235E" w:rsidRPr="00D2235E" w:rsidRDefault="00D2235E" w:rsidP="00D2235E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  <w:r w:rsidRPr="00D2235E">
                    <w:rPr>
                      <w:rFonts w:asciiTheme="minorHAnsi" w:eastAsia="Times New Roman" w:hAnsiTheme="minorHAnsi" w:cstheme="minorHAnsi"/>
                      <w:color w:val="000000"/>
                    </w:rPr>
                    <w:t xml:space="preserve">Data i podpis </w:t>
                  </w:r>
                </w:p>
                <w:p w14:paraId="48503584" w14:textId="77777777" w:rsidR="00D2235E" w:rsidRPr="00D2235E" w:rsidRDefault="00D2235E" w:rsidP="00D2235E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5983" w:type="dxa"/>
                </w:tcPr>
                <w:p w14:paraId="4821E736" w14:textId="77777777" w:rsidR="00D2235E" w:rsidRPr="00D2235E" w:rsidRDefault="00D2235E" w:rsidP="00D2235E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</w:tr>
          </w:tbl>
          <w:p w14:paraId="138EE4D0" w14:textId="77777777" w:rsidR="00D2235E" w:rsidRPr="00D2235E" w:rsidRDefault="00D2235E" w:rsidP="00D2235E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14:paraId="742FC632" w14:textId="77777777" w:rsidR="00D2235E" w:rsidRPr="00D2235E" w:rsidRDefault="00D2235E" w:rsidP="00D2235E">
      <w:pPr>
        <w:spacing w:line="360" w:lineRule="auto"/>
        <w:rPr>
          <w:rFonts w:asciiTheme="minorHAnsi" w:eastAsia="Times New Roman" w:hAnsiTheme="minorHAnsi" w:cstheme="minorHAnsi"/>
          <w:color w:val="000000"/>
        </w:rPr>
      </w:pPr>
    </w:p>
    <w:p w14:paraId="7895F171" w14:textId="77777777" w:rsidR="00174D27" w:rsidRPr="006236E8" w:rsidRDefault="00174D27" w:rsidP="00174D27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404040"/>
          <w:sz w:val="24"/>
          <w:szCs w:val="24"/>
          <w:lang w:eastAsia="en-US"/>
        </w:rPr>
      </w:pPr>
    </w:p>
    <w:sectPr w:rsidR="00174D27" w:rsidRPr="006236E8" w:rsidSect="00C22802">
      <w:headerReference w:type="default" r:id="rId10"/>
      <w:footerReference w:type="default" r:id="rId11"/>
      <w:pgSz w:w="11906" w:h="16838"/>
      <w:pgMar w:top="1559" w:right="1418" w:bottom="720" w:left="1134" w:header="680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EE699" w14:textId="77777777" w:rsidR="009137F4" w:rsidRDefault="009137F4" w:rsidP="003011C1">
      <w:r>
        <w:separator/>
      </w:r>
    </w:p>
  </w:endnote>
  <w:endnote w:type="continuationSeparator" w:id="0">
    <w:p w14:paraId="6BC09FA2" w14:textId="77777777" w:rsidR="009137F4" w:rsidRDefault="009137F4" w:rsidP="0030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Lato Light"/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Arial"/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014F8" w14:textId="18D625C0" w:rsidR="00EB6589" w:rsidRDefault="00CD1319">
    <w:pPr>
      <w:pStyle w:val="Stopka"/>
    </w:pPr>
    <w:r w:rsidRPr="00FA51E9">
      <w:rPr>
        <w:noProof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53577472" wp14:editId="76F40A05">
              <wp:simplePos x="0" y="0"/>
              <wp:positionH relativeFrom="column">
                <wp:posOffset>4004310</wp:posOffset>
              </wp:positionH>
              <wp:positionV relativeFrom="paragraph">
                <wp:posOffset>135255</wp:posOffset>
              </wp:positionV>
              <wp:extent cx="2230120" cy="55626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0120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2ED62E" w14:textId="536B4864" w:rsidR="00FA51E9" w:rsidRDefault="00FA51E9" w:rsidP="0044030D">
                          <w:pPr>
                            <w:jc w:val="center"/>
                          </w:pPr>
                          <w:r w:rsidRPr="00D83270"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 xml:space="preserve">Sekretariat 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  <w:r w:rsidRPr="006D3A9A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tel.: 12 344 99 03 </w:t>
                          </w:r>
                          <w:r w:rsidR="00CD1319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 xml:space="preserve">ⅼ </w:t>
                          </w:r>
                          <w:r w:rsidRPr="006D3A9A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12 344 99 05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57747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15.3pt;margin-top:10.65pt;width:175.6pt;height:43.8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0n+DAIAAPYDAAAOAAAAZHJzL2Uyb0RvYy54bWysU9tu2zAMfR+wfxD0vtjxkqw14hRdugwD&#10;ugvQ7QNkWY6FyaJGKbG7rx8lp2nQvQ3Tg0CK1BF5eLS+GXvDjgq9Blvx+SznTFkJjbb7iv/4vntz&#10;xZkPwjbCgFUVf1Se32xev1oPrlQFdGAahYxArC8HV/EuBFdmmZed6oWfgVOWgi1gLwK5uM8aFAOh&#10;9yYr8nyVDYCNQ5DKezq9m4J8k/DbVsnwtW29CsxUnGoLace013HPNmtR7lG4TstTGeIfquiFtvTo&#10;GepOBMEOqP+C6rVE8NCGmYQ+g7bVUqUeqJt5/qKbh044lXohcrw70+T/H6z8cnxw35CF8T2MNMDU&#10;hHf3IH96ZmHbCbtXt4gwdEo09PA8UpYNzpenq5FqX/oIUg+foaEhi0OABDS22EdWqE9G6DSAxzPp&#10;agxM0mFRvM3nBYUkxZbLVbFKU8lE+XTboQ8fFfQsGhVHGmpCF8d7H2I1onxKiY95MLrZaWOSg/t6&#10;a5AdBQlgl1Zq4EWasWyo+PWyWCZkC/F+0kavAwnU6L7iV3lck2QiGx9sk1KC0GayqRJjT/RERiZu&#10;wliPlBhpqqF5JKIQJiHSxyGjA/zN2UAirLj/dRCoODOfLJF9PV8somqTs1i+izThZaS+jAgrCari&#10;gbPJ3Iak9MiDhVsaSqsTX8+VnGolcSUaTx8hqvfST1nP33XzBwAA//8DAFBLAwQUAAYACAAAACEA&#10;wCMX5d4AAAAKAQAADwAAAGRycy9kb3ducmV2LnhtbEyP0U6DQBBF3038h8008cXYhVYpIEujJpq+&#10;tvYDFnYKpOwsYbeF/r3jkz5O5uTec4vtbHtxxdF3jhTEywgEUu1MR42C4/fnUwrCB01G945QwQ09&#10;bMv7u0Lnxk20x+shNIJDyOdaQRvCkEvp6xat9ks3IPHv5EarA59jI82oJw63vVxFUSKt7ogbWj3g&#10;R4v1+XCxCk676fElm6qvcNzsn5N33W0qd1PqYTG/vYIIOIc/GH71WR1KdqrchYwXvYJkHSWMKljF&#10;axAMZGnMWyomozQDWRby/4TyBwAA//8DAFBLAQItABQABgAIAAAAIQC2gziS/gAAAOEBAAATAAAA&#10;AAAAAAAAAAAAAAAAAABbQ29udGVudF9UeXBlc10ueG1sUEsBAi0AFAAGAAgAAAAhADj9If/WAAAA&#10;lAEAAAsAAAAAAAAAAAAAAAAALwEAAF9yZWxzLy5yZWxzUEsBAi0AFAAGAAgAAAAhAJ1HSf4MAgAA&#10;9gMAAA4AAAAAAAAAAAAAAAAALgIAAGRycy9lMm9Eb2MueG1sUEsBAi0AFAAGAAgAAAAhAMAjF+Xe&#10;AAAACgEAAA8AAAAAAAAAAAAAAAAAZgQAAGRycy9kb3ducmV2LnhtbFBLBQYAAAAABAAEAPMAAABx&#10;BQAAAAA=&#10;" stroked="f">
              <v:textbox>
                <w:txbxContent>
                  <w:p w14:paraId="1E2ED62E" w14:textId="536B4864" w:rsidR="00FA51E9" w:rsidRDefault="00FA51E9" w:rsidP="0044030D">
                    <w:pPr>
                      <w:jc w:val="center"/>
                    </w:pPr>
                    <w:r w:rsidRPr="00D83270">
                      <w:rPr>
                        <w:rFonts w:ascii="Lato" w:hAnsi="Lato"/>
                        <w:b/>
                        <w:sz w:val="20"/>
                        <w:szCs w:val="20"/>
                      </w:rPr>
                      <w:t xml:space="preserve">Sekretariat 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  <w:r w:rsidRPr="006D3A9A">
                      <w:rPr>
                        <w:rFonts w:ascii="Lato" w:hAnsi="Lato"/>
                        <w:sz w:val="20"/>
                        <w:szCs w:val="20"/>
                      </w:rPr>
                      <w:t xml:space="preserve">tel.: 12 344 99 03 </w:t>
                    </w:r>
                    <w:r w:rsidR="00CD1319">
                      <w:rPr>
                        <w:rFonts w:ascii="Segoe UI" w:hAnsi="Segoe UI" w:cs="Segoe UI"/>
                        <w:sz w:val="20"/>
                        <w:szCs w:val="20"/>
                      </w:rPr>
                      <w:t xml:space="preserve">ⅼ </w:t>
                    </w:r>
                    <w:r w:rsidRPr="006D3A9A">
                      <w:rPr>
                        <w:rFonts w:ascii="Lato" w:hAnsi="Lato"/>
                        <w:sz w:val="20"/>
                        <w:szCs w:val="20"/>
                      </w:rPr>
                      <w:t>12 344 99 05</w:t>
                    </w:r>
                  </w:p>
                </w:txbxContent>
              </v:textbox>
            </v:shape>
          </w:pict>
        </mc:Fallback>
      </mc:AlternateContent>
    </w:r>
    <w:r w:rsidRPr="00FA51E9"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76257A8F" wp14:editId="1F906094">
              <wp:simplePos x="0" y="0"/>
              <wp:positionH relativeFrom="column">
                <wp:posOffset>-68580</wp:posOffset>
              </wp:positionH>
              <wp:positionV relativeFrom="paragraph">
                <wp:posOffset>59055</wp:posOffset>
              </wp:positionV>
              <wp:extent cx="3909060" cy="1404620"/>
              <wp:effectExtent l="0" t="0" r="0" b="25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90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24D9C" w14:textId="77777777" w:rsidR="001C146F" w:rsidRDefault="001C146F" w:rsidP="001C146F">
                          <w:pPr>
                            <w:pStyle w:val="Stopka"/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</w:pPr>
                          <w:bookmarkStart w:id="1" w:name="_Hlk80614544"/>
                          <w:bookmarkStart w:id="2" w:name="_Hlk80614545"/>
                          <w:r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>Polska Organizacja Turystyczna</w:t>
                          </w:r>
                        </w:p>
                        <w:p w14:paraId="696841AC" w14:textId="77777777" w:rsidR="001C146F" w:rsidRPr="00AB3C06" w:rsidRDefault="001C146F" w:rsidP="001C146F">
                          <w:pPr>
                            <w:pStyle w:val="Stopka"/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</w:pPr>
                          <w:r w:rsidRPr="00AB3C06"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>erenowa Jednostka Organizacyjna – Oddział Zamiejscowy</w:t>
                          </w:r>
                        </w:p>
                        <w:p w14:paraId="5FAC41D1" w14:textId="77777777" w:rsidR="001C146F" w:rsidRPr="00D83270" w:rsidRDefault="001C146F" w:rsidP="001C146F">
                          <w:pPr>
                            <w:pStyle w:val="Stopka"/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>Departament Polskiego Bonu Turystycznego</w:t>
                          </w:r>
                        </w:p>
                        <w:p w14:paraId="745DBEE3" w14:textId="32341E79" w:rsidR="00FA51E9" w:rsidRDefault="001C146F" w:rsidP="00FA51E9">
                          <w:pPr>
                            <w:pStyle w:val="Stopka"/>
                          </w:pPr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ul. </w:t>
                          </w:r>
                          <w:proofErr w:type="spellStart"/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Janińska</w:t>
                          </w:r>
                          <w:proofErr w:type="spellEnd"/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 32, 32-020 Wieliczka</w:t>
                          </w:r>
                          <w:bookmarkEnd w:id="1"/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6257A8F" id="_x0000_s1027" type="#_x0000_t202" style="position:absolute;margin-left:-5.4pt;margin-top:4.65pt;width:307.8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tzmEAIAAP4DAAAOAAAAZHJzL2Uyb0RvYy54bWysk92O2yAQhe8r9R0Q942dNEk3VpzVNttU&#10;lbY/0rYPQDCOUTFDBxI7ffoO2JuNtndVfYHAA4eZbw7r27417KTQa7Aln05yzpSVUGl7KPmP77s3&#10;N5z5IGwlDFhV8rPy/Hbz+tW6c4WaQQOmUshIxPqicyVvQnBFlnnZqFb4CThlKVgDtiLQEg9ZhaIj&#10;9dZkszxfZh1g5RCk8p7+3g9Bvkn6da1k+FrXXgVmSk65hTRiGvdxzDZrURxQuEbLMQ3xD1m0Qlu6&#10;9CJ1L4JgR9R/SbVaIniow0RCm0Fda6lSDVTNNH9RzWMjnEq1EBzvLpj8/5OVX06P7huy0L+HnhqY&#10;ivDuAeRPzyxsG2EP6g4RukaJii6eRmRZ53wxHo2ofeGjyL77DBU1WRwDJKG+xjZSoToZqVMDzhfo&#10;qg9M0s+3q3yVLykkKTad5/PlLLUlE8XTcYc+fFTQsjgpOVJXk7w4PfgQ0xHF05Z4mwejq502Ji3w&#10;sN8aZCdBDtilL1XwYpuxrCv5ajFbJGUL8XwyR6sDOdTotuQ3efwGz0QcH2yVtgShzTCnTIwd+UQk&#10;A5zQ73umqxFexLWH6kzAEAZD0gOiSQP4m7OOzFhy/+soUHFmPlmCvprO59G9aTFfvCNCDK8j++uI&#10;sJKkSh44G6bbkByfcLg7as5OJ2zPmYwpk8kSzfFBRBdfr9Ou52e7+QMAAP//AwBQSwMEFAAGAAgA&#10;AAAhAIGt947dAAAACQEAAA8AAABkcnMvZG93bnJldi54bWxMj0FLAzEUhO+C/yE8wVubtLVF182W&#10;YvHiQbAKekw3bzeLyUtI0u36740nexxmmPmm3k7OshFjGjxJWMwFMKTW64F6CR/vz7N7YCkr0sp6&#10;Qgk/mGDbXF/VqtL+TG84HnLPSgmlSkkwOYeK89QadCrNfUAqXuejU7nI2HMd1bmUO8uXQmy4UwOV&#10;BaMCPhlsvw8nJ+HTmUHv4+tXp+24f+l26zDFIOXtzbR7BJZxyv9h+MMv6NAUpqM/kU7MSpgtREHP&#10;Eh5WwIq/EXdFHyUsV2INvKn55YPmFwAA//8DAFBLAQItABQABgAIAAAAIQC2gziS/gAAAOEBAAAT&#10;AAAAAAAAAAAAAAAAAAAAAABbQ29udGVudF9UeXBlc10ueG1sUEsBAi0AFAAGAAgAAAAhADj9If/W&#10;AAAAlAEAAAsAAAAAAAAAAAAAAAAALwEAAF9yZWxzLy5yZWxzUEsBAi0AFAAGAAgAAAAhAL4y3OYQ&#10;AgAA/gMAAA4AAAAAAAAAAAAAAAAALgIAAGRycy9lMm9Eb2MueG1sUEsBAi0AFAAGAAgAAAAhAIGt&#10;947dAAAACQEAAA8AAAAAAAAAAAAAAAAAagQAAGRycy9kb3ducmV2LnhtbFBLBQYAAAAABAAEAPMA&#10;AAB0BQAAAAA=&#10;" stroked="f">
              <v:textbox style="mso-fit-shape-to-text:t">
                <w:txbxContent>
                  <w:p w14:paraId="6E024D9C" w14:textId="77777777" w:rsidR="001C146F" w:rsidRDefault="001C146F" w:rsidP="001C146F">
                    <w:pPr>
                      <w:pStyle w:val="Stopka"/>
                      <w:rPr>
                        <w:rFonts w:ascii="Lato" w:hAnsi="Lato"/>
                        <w:b/>
                        <w:sz w:val="20"/>
                        <w:szCs w:val="20"/>
                      </w:rPr>
                    </w:pPr>
                    <w:bookmarkStart w:id="16" w:name="_Hlk80614544"/>
                    <w:bookmarkStart w:id="17" w:name="_Hlk80614545"/>
                    <w:r>
                      <w:rPr>
                        <w:rFonts w:ascii="Lato" w:hAnsi="Lato"/>
                        <w:b/>
                        <w:sz w:val="20"/>
                        <w:szCs w:val="20"/>
                      </w:rPr>
                      <w:t>Polska Organizacja Turystyczna</w:t>
                    </w:r>
                  </w:p>
                  <w:p w14:paraId="696841AC" w14:textId="77777777" w:rsidR="001C146F" w:rsidRPr="00AB3C06" w:rsidRDefault="001C146F" w:rsidP="001C146F">
                    <w:pPr>
                      <w:pStyle w:val="Stopka"/>
                      <w:rPr>
                        <w:rFonts w:ascii="Lato" w:hAnsi="Lato"/>
                        <w:b/>
                        <w:sz w:val="20"/>
                        <w:szCs w:val="20"/>
                      </w:rPr>
                    </w:pPr>
                    <w:r w:rsidRPr="00AB3C06">
                      <w:rPr>
                        <w:rFonts w:ascii="Lato" w:hAnsi="Lato"/>
                        <w:b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Lato" w:hAnsi="Lato"/>
                        <w:b/>
                        <w:sz w:val="20"/>
                        <w:szCs w:val="20"/>
                      </w:rPr>
                      <w:t>erenowa Jednostka Organizacyjna – Oddział Zamiejscowy</w:t>
                    </w:r>
                  </w:p>
                  <w:p w14:paraId="5FAC41D1" w14:textId="77777777" w:rsidR="001C146F" w:rsidRPr="00D83270" w:rsidRDefault="001C146F" w:rsidP="001C146F">
                    <w:pPr>
                      <w:pStyle w:val="Stopka"/>
                      <w:rPr>
                        <w:rFonts w:ascii="Lato" w:hAnsi="Lato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Lato" w:hAnsi="Lato"/>
                        <w:b/>
                        <w:sz w:val="20"/>
                        <w:szCs w:val="20"/>
                      </w:rPr>
                      <w:t>Departament Polskiego Bonu Turystycznego</w:t>
                    </w:r>
                  </w:p>
                  <w:p w14:paraId="745DBEE3" w14:textId="32341E79" w:rsidR="00FA51E9" w:rsidRDefault="001C146F" w:rsidP="00FA51E9">
                    <w:pPr>
                      <w:pStyle w:val="Stopka"/>
                    </w:pPr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>ul. Janińska 32, 32-020 Wieliczka</w:t>
                    </w:r>
                    <w:bookmarkEnd w:id="16"/>
                    <w:bookmarkEnd w:id="17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BA9AA8" wp14:editId="2BF0CEA5">
              <wp:simplePos x="0" y="0"/>
              <wp:positionH relativeFrom="page">
                <wp:align>right</wp:align>
              </wp:positionH>
              <wp:positionV relativeFrom="paragraph">
                <wp:posOffset>5080</wp:posOffset>
              </wp:positionV>
              <wp:extent cx="7553325" cy="66675"/>
              <wp:effectExtent l="0" t="0" r="9525" b="9525"/>
              <wp:wrapNone/>
              <wp:docPr id="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66675"/>
                      </a:xfrm>
                      <a:prstGeom prst="rect">
                        <a:avLst/>
                      </a:prstGeom>
                      <a:solidFill>
                        <a:srgbClr val="0093B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1008341B" id="Prostokąt 4" o:spid="_x0000_s1026" style="position:absolute;margin-left:543.55pt;margin-top:.4pt;width:594.75pt;height:5.2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5cnAIAAIUFAAAOAAAAZHJzL2Uyb0RvYy54bWysVM1u2zAMvg/YOwi6r3bSJF2DOkXWosOA&#10;og2WDj0rshQbk0VNUuJk973ZHmyUZLtdV+wwLAdFFD9+/DHJi8tDo8heWFeDLujoJKdEaA5lrbcF&#10;/fJw8+49Jc4zXTIFWhT0KBy9XLx9c9GauRhDBaoUliCJdvPWFLTy3syzzPFKNMydgBEalRJswzyK&#10;dpuVlrXI3qhsnOezrAVbGgtcOIev10lJF5FfSsH9vZROeKIKirH5eNp4bsKZLS7YfGuZqWrehcH+&#10;IYqG1RqdDlTXzDOys/UfVE3NLTiQ/oRDk4GUNRcxB8xmlL/IZl0xI2IuWBxnhjK5/0fL7/YrS+qy&#10;oBNKNGvwE60wQA9ff/7wZBLq0xo3R9jarGwnObyGZA/SNuEf0yCHWNPjUFNx8ITj49l0eno6nlLC&#10;UTebzc6mgTN7MjbW+Y8CGhIuBbX4yWIl2f7W+QTtIcGXA1WXN7VSUbDbzZWyZM/C583PTz+MO/bf&#10;YEoHsIZglhjDSxYSS6nEmz8qEXBKfxYSS4LBj2MksRnF4IdxLrQfJVXFSpHcT3P89d5D+waLmGkk&#10;DMwS/Q/cHUGPTCQ9d4qywwdTEXt5MM7/FlgyHiyiZ9B+MG5qDfY1AoVZdZ4Tvi9SKk2o0gbKIzaM&#10;hTRJzvCbGr/bLXN+xSyODg4ZrgN/j4dU0BYUuhslFdjvr70HPHY0ailpcRQL6r7tmBWUqE8ae/18&#10;NJmE2Y3CZHo2RsE+12yea/SuuQJshxEuHsPjNeC96q/SQvOIW2MZvKKKaY6+C8q97YUrn1YE7h0u&#10;lssIw3k1zN/qteGBPFQ19OXD4ZFZ0zWvx66/g35s2fxFDydssNSw3HmQdWzwp7p29cZZj43T7aWw&#10;TJ7LEfW0PRe/AAAA//8DAFBLAwQUAAYACAAAACEAQx/FYdsAAAAFAQAADwAAAGRycy9kb3ducmV2&#10;LnhtbEyPwU7DMBBE70j8g7VI3KjTokJJs6loJQSiJ0oPPbrxJo5qr6PYbcPf45zgtqMZzbwtVoOz&#10;4kJ9aD0jTCcZCOLK65YbhP3328MCRIiKtbKeCeGHAqzK25tC5dpf+Ysuu9iIVMIhVwgmxi6XMlSG&#10;nAoT3xEnr/a9UzHJvpG6V9dU7qycZdmTdKrltGBURxtD1Wl3dggzt6/D52bbHObuvbKHtak/nteI&#10;93fD6xJEpCH+hWHET+hQJqajP7MOwiKkRyJCoh+96eJlDuI4Xo8gy0L+py9/AQAA//8DAFBLAQIt&#10;ABQABgAIAAAAIQC2gziS/gAAAOEBAAATAAAAAAAAAAAAAAAAAAAAAABbQ29udGVudF9UeXBlc10u&#10;eG1sUEsBAi0AFAAGAAgAAAAhADj9If/WAAAAlAEAAAsAAAAAAAAAAAAAAAAALwEAAF9yZWxzLy5y&#10;ZWxzUEsBAi0AFAAGAAgAAAAhAA0BflycAgAAhQUAAA4AAAAAAAAAAAAAAAAALgIAAGRycy9lMm9E&#10;b2MueG1sUEsBAi0AFAAGAAgAAAAhAEMfxWHbAAAABQEAAA8AAAAAAAAAAAAAAAAA9gQAAGRycy9k&#10;b3ducmV2LnhtbFBLBQYAAAAABAAEAPMAAAD+BQAAAAA=&#10;" fillcolor="#0093b2" stroked="f" strokeweight="1pt">
              <w10:wrap anchorx="page"/>
            </v:rect>
          </w:pict>
        </mc:Fallback>
      </mc:AlternateContent>
    </w:r>
  </w:p>
  <w:p w14:paraId="63416155" w14:textId="0AB33A74" w:rsidR="00EB6589" w:rsidRDefault="00EB6589" w:rsidP="00EB6589">
    <w:pPr>
      <w:pStyle w:val="Stopka"/>
      <w:tabs>
        <w:tab w:val="clear" w:pos="4536"/>
        <w:tab w:val="clear" w:pos="9072"/>
        <w:tab w:val="left" w:pos="24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C362" w14:textId="77777777" w:rsidR="009137F4" w:rsidRDefault="009137F4" w:rsidP="003011C1">
      <w:r>
        <w:separator/>
      </w:r>
    </w:p>
  </w:footnote>
  <w:footnote w:type="continuationSeparator" w:id="0">
    <w:p w14:paraId="2A090A6C" w14:textId="77777777" w:rsidR="009137F4" w:rsidRDefault="009137F4" w:rsidP="0030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0BFD" w14:textId="2D0DD0B6" w:rsidR="0023577C" w:rsidRPr="000814FF" w:rsidRDefault="007D292F" w:rsidP="001C146F">
    <w:pPr>
      <w:tabs>
        <w:tab w:val="left" w:pos="1800"/>
      </w:tabs>
      <w:ind w:right="840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52C5358D" wp14:editId="67068D13">
          <wp:simplePos x="0" y="0"/>
          <wp:positionH relativeFrom="margin">
            <wp:posOffset>4842510</wp:posOffset>
          </wp:positionH>
          <wp:positionV relativeFrom="paragraph">
            <wp:posOffset>-79375</wp:posOffset>
          </wp:positionV>
          <wp:extent cx="1682750" cy="640080"/>
          <wp:effectExtent l="0" t="0" r="0" b="0"/>
          <wp:wrapTopAndBottom/>
          <wp:docPr id="195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7706B">
      <w:rPr>
        <w:noProof/>
      </w:rPr>
      <w:drawing>
        <wp:anchor distT="0" distB="0" distL="114300" distR="114300" simplePos="0" relativeHeight="251664384" behindDoc="1" locked="0" layoutInCell="1" allowOverlap="1" wp14:anchorId="47BFD1F1" wp14:editId="4DF24DDC">
          <wp:simplePos x="0" y="0"/>
          <wp:positionH relativeFrom="column">
            <wp:posOffset>2689860</wp:posOffset>
          </wp:positionH>
          <wp:positionV relativeFrom="paragraph">
            <wp:posOffset>-635</wp:posOffset>
          </wp:positionV>
          <wp:extent cx="1663700" cy="453736"/>
          <wp:effectExtent l="0" t="0" r="0" b="3810"/>
          <wp:wrapNone/>
          <wp:docPr id="248" name="Obraz 248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3771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49218B" wp14:editId="6EC1A97F">
              <wp:simplePos x="0" y="0"/>
              <wp:positionH relativeFrom="page">
                <wp:align>left</wp:align>
              </wp:positionH>
              <wp:positionV relativeFrom="page">
                <wp:posOffset>-790575</wp:posOffset>
              </wp:positionV>
              <wp:extent cx="533654" cy="198661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654" cy="198661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67EE34CF" id="Group 49" o:spid="_x0000_s1026" style="position:absolute;margin-left:0;margin-top:-62.25pt;width:42pt;height:156.45pt;z-index:251659264;mso-position-horizontal:left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4SNogQAAHEfAAAOAAAAZHJzL2Uyb0RvYy54bWzsmV9zozYQwN870+/A8N4YISPAE+eml1zy&#10;0und9K4fQMFgmAHEALGTb9/VouWPL7lQp006cfMQAVqtdpf9aWVx/uG+yK1dXDeZKtc2O3NsKy4j&#10;tcnK7dr+89v1L4FtNa0sNzJXZby2H+LG/nDx80/n+2oVuypV+SauLVBSNqt9tbbTtq1Wi0UTpXEh&#10;mzNVxSV0JqouZAu39XaxqeUetBf5wnUcsdirelPVKoqbBp5edZ32BepPkjhqPydJE7dWvrbBthb/&#10;1/j/Vv9fXJzL1baWVZpFxgx5hBWFzEqYtFd1JVtp3dXZd6qKLKpVo5L2LFLFQiVJFsXoA3jDnANv&#10;bmp1V6Ev29V+W/VhgtAexOlotdHvu5u6+lp9qSES+2oLscA77ct9Uhe6BSutewzZQx+y+L61Injo&#10;cS68pW1F0MXCQAhmYhqlEPjvhkXppx8PXNC0i4kx+wrSoxki0LwsAl9TWcUY2GYFEfhSW9kGfBG2&#10;VcoCshT7LbjHoKBMH6Jm1UC05sZn6XIGajE8Ll8KzrTO3ku5iu6a9iZWGGi5+61pu4zc0JVM6Sq6&#10;L+myhrz+YUZXstXjtJX60tqvbWNJCu/JGKJ7C7WLvymUaw/eFhg59OblWMroonQASeqntkJtgxzN&#10;2TlPUtR20sCnzqJJmEiC2rEkZlo/N1xoVzG4vfvwcBzgvNSRgHkiCWtNkssWoS2yFhahPCv07L7j&#10;DIpBm0697o3jVfuQxzpceflHnEDaIBj6QVNvby/z2tpJvdTgHyqXeZVK89S8eyOKpqIePT7J8rxX&#10;yXDoRCW/Dj9dekaDEdbjYlzl+pFONzIy1nRLHSwY4DQteBCUfhDOrMq2H1/CMo2TjLzVl7dq84CL&#10;BAYEWNTLxWtA6R9A6Wvr9NQA7vNQup7PXVBBqQqumwXI9QX2IJrBkjMemODSujfOnH8VTTJFs2ks&#10;0e9loO+xrB96p2yQMvK4B2SAtFM3EqRZZ9A5iRTNTO1jdnZ9753O64+XvoOpCZ6eEJ2wvZuUTGRo&#10;Np1sGXhP0+kDtwf7Cgjum9CpTdF0mh3Oy+jUymbRaQRp1hl0DjuwJ7HvquxQ4nRdf+90umEoluTy&#10;CdEZHtAZ/q3auXRD7sPennJ1VDsdAdWyg1O4AQ/ebFfrdpZoNo0hL2Cz00XuPkmQmRPkaM4ZZE7C&#10;RPWS2tOtmy5jV+zKbLxOh0wBq/C4bsI95NDsuslDbxmyx8jkPAjo57gQPAzdt9rUGkuQzM6Q48k0&#10;up4lc5BjE+eJM2rHvM2XpALSaXnvNfPa8Ti7PD0yAasJmVjaZpM5nHhgtgwlkznChbMxUzNDj/W/&#10;Fl59Q0umIJqdJcejScqeZXMkyMTYf4KS2imccyX/h1O/w/5cZ3Iy9W4Og4R7ACdWt5fD6TKv/7Hp&#10;eyxg/K2qprFEo2kMOR5No+tZMgc5mnPGfnYSJkKX2jHCJwbmaZ4DCX4AJgI0G0wWekJ/faFUHcqm&#10;63NOVXNyuPHqVdNYosn8B06B0Cty9+lfmp33IEdzziBzEiYiktrTJVMsP/rer/+l/Sx+4oTvunj+&#10;Zr5B6w/H43u4Hn8pv/gLAAD//wMAUEsDBBQABgAIAAAAIQBhx5gl3wAAAAgBAAAPAAAAZHJzL2Rv&#10;d25yZXYueG1sTI9Ba8JAEIXvhf6HZYTedBMbS4jZiEjbkxSqhdLbmB2TYHY3ZNck/vtOT/U47z3e&#10;fC/fTKYVA/W+cVZBvIhAkC2dbmyl4Ov4Nk9B+IBWY+ssKbiRh03x+JBjpt1oP2k4hEpwifUZKqhD&#10;6DIpfVmTQb9wHVn2zq43GPjsK6l7HLnctHIZRS/SYGP5Q40d7WoqL4erUfA+4rh9jl+H/eW8u/0c&#10;Vx/f+5iUeppN2zWIQFP4D8MfPqNDwUwnd7Xai1YBDwkK5vEyWYFgP01YOXEuTROQRS7vBxS/AAAA&#10;//8DAFBLAQItABQABgAIAAAAIQC2gziS/gAAAOEBAAATAAAAAAAAAAAAAAAAAAAAAABbQ29udGVu&#10;dF9UeXBlc10ueG1sUEsBAi0AFAAGAAgAAAAhADj9If/WAAAAlAEAAAsAAAAAAAAAAAAAAAAALwEA&#10;AF9yZWxzLy5yZWxzUEsBAi0AFAAGAAgAAAAhAIZ/hI2iBAAAcR8AAA4AAAAAAAAAAAAAAAAALgIA&#10;AGRycy9lMm9Eb2MueG1sUEsBAi0AFAAGAAgAAAAhAGHHmCXfAAAACAEAAA8AAAAAAAAAAAAAAAAA&#10;/AYAAGRycy9kb3ducmV2LnhtbFBLBQYAAAAABAAEAPMAAAAICAAAAAA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R9XwwAAANsAAAAPAAAAZHJzL2Rvd25yZXYueG1sRI9Pi8Iw&#10;FMTvC36H8IS9LJoqbJFqFNEu7G1Z/9wfzbMtNi8liW31028EYY/DzPyGWW0G04iOnK8tK5hNExDE&#10;hdU1lwpOx6/JAoQPyBoby6TgTh4269HbCjNte/6l7hBKESHsM1RQhdBmUvqiIoN+alvi6F2sMxii&#10;dKXUDvsIN42cJ0kqDdYcFypsaVdRcT3cjIK0p/SjM9LN5refc17kj32+Oyr1Ph62SxCBhvAffrW/&#10;tYLPFJ5f4g+Q6z8AAAD//wMAUEsBAi0AFAAGAAgAAAAhANvh9svuAAAAhQEAABMAAAAAAAAAAAAA&#10;AAAAAAAAAFtDb250ZW50X1R5cGVzXS54bWxQSwECLQAUAAYACAAAACEAWvQsW78AAAAVAQAACwAA&#10;AAAAAAAAAAAAAAAfAQAAX3JlbHMvLnJlbHNQSwECLQAUAAYACAAAACEAfZEfV8MAAADb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qExAAAANsAAAAPAAAAZHJzL2Rvd25yZXYueG1sRI9bawIx&#10;FITfC/6HcIS+1ayCraxGEUHwQqFeQHw7JMfdxc1J2KTu+u+bQqGPw8x8w8wWna3Fg5pQOVYwHGQg&#10;iLUzFRcKzqf12wREiMgGa8ek4EkBFvPeywxz41o+0OMYC5EgHHJUUMbocymDLsliGDhPnLybayzG&#10;JJtCmgbbBLe1HGXZu7RYcVoo0dOqJH0/flsF+9F186mH7db73SWOt3v9lS2DUq/9bjkFEamL/+G/&#10;9sYoGH/A75f0A+T8BwAA//8DAFBLAQItABQABgAIAAAAIQDb4fbL7gAAAIUBAAATAAAAAAAAAAAA&#10;AAAAAAAAAABbQ29udGVudF9UeXBlc10ueG1sUEsBAi0AFAAGAAgAAAAhAFr0LFu/AAAAFQEAAAsA&#10;AAAAAAAAAAAAAAAAHwEAAF9yZWxzLy5yZWxzUEsBAi0AFAAGAAgAAAAhAP9G+oTEAAAA2wAAAA8A&#10;AAAAAAAAAAAAAAAABwIAAGRycy9kb3ducmV2LnhtbFBLBQYAAAAAAwADALcAAAD4Ag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qtwAAAANsAAAAPAAAAZHJzL2Rvd25yZXYueG1sRE/dasIw&#10;FL4XfIdwBO80cahI11REcChjY1Mf4Kw5azubk9JEzd5+uRh4+fH95+toW3Gj3jeONcymCgRx6UzD&#10;lYbzaTdZgfAB2WDrmDT8kod1MRzkmBl350+6HUMlUgj7DDXUIXSZlL6syaKfuo44cd+utxgS7Ctp&#10;eryncNvKJ6WW0mLDqaHGjrY1lZfj1WpQXyqetx+Hn/lLEzy+zWkRX9+1Ho/i5hlEoBge4n/33mhY&#10;pLHpS/oBsvgDAAD//wMAUEsBAi0AFAAGAAgAAAAhANvh9svuAAAAhQEAABMAAAAAAAAAAAAAAAAA&#10;AAAAAFtDb250ZW50X1R5cGVzXS54bWxQSwECLQAUAAYACAAAACEAWvQsW78AAAAVAQAACwAAAAAA&#10;AAAAAAAAAAAfAQAAX3JlbHMvLnJlbHNQSwECLQAUAAYACAAAACEAFnMKrcAAAADbAAAADwAAAAAA&#10;AAAAAAAAAAAHAgAAZHJzL2Rvd25yZXYueG1sUEsFBgAAAAADAAMAtwAAAPQC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0GvQAAANsAAAAPAAAAZHJzL2Rvd25yZXYueG1sRI/NCsIw&#10;EITvgu8QVvCmqYrFVqOIIAie/AGvS7O2xWZTmljr2xtB8DjMfDPMatOZSrTUuNKygsk4AkGcWV1y&#10;ruB62Y8WIJxH1lhZJgVvcrBZ93srTLV98Ynas89FKGGXooLC+zqV0mUFGXRjWxMH724bgz7IJpe6&#10;wVcoN5WcRlEsDZYcFgqsaVdQ9jg/jYJ4b/TV3ALKWj7aY5zMbtNEqeGg2y5BeOr8P/yjD1rBPIHv&#10;l/AD5PoDAAD//wMAUEsBAi0AFAAGAAgAAAAhANvh9svuAAAAhQEAABMAAAAAAAAAAAAAAAAAAAAA&#10;AFtDb250ZW50X1R5cGVzXS54bWxQSwECLQAUAAYACAAAACEAWvQsW78AAAAVAQAACwAAAAAAAAAA&#10;AAAAAAAfAQAAX3JlbHMvLnJlbHNQSwECLQAUAAYACAAAACEA5wKdBr0AAADbAAAADwAAAAAAAAAA&#10;AAAAAAAHAgAAZHJzL2Rvd25yZXYueG1sUEsFBgAAAAADAAMAtwAAAPEC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l7lwgAAANsAAAAPAAAAZHJzL2Rvd25yZXYueG1sRE/Pa8Iw&#10;FL4P9j+EN9htTeewSDXKmAymXmY3EG/P5tmWNS+liW38781h4PHj+71YBdOKgXrXWFbwmqQgiEur&#10;G64U/P58vsxAOI+ssbVMCq7kYLV8fFhgru3IexoKX4kYwi5HBbX3XS6lK2sy6BLbEUfubHuDPsK+&#10;krrHMYabVk7SNJMGG44NNXb0UVP5V1yMAlPsvse3bBdCdZptjt30fFhvB6Wen8L7HISn4O/if/eX&#10;VpDF9fFL/AFyeQMAAP//AwBQSwECLQAUAAYACAAAACEA2+H2y+4AAACFAQAAEwAAAAAAAAAAAAAA&#10;AAAAAAAAW0NvbnRlbnRfVHlwZXNdLnhtbFBLAQItABQABgAIAAAAIQBa9CxbvwAAABUBAAALAAAA&#10;AAAAAAAAAAAAAB8BAABfcmVscy8ucmVsc1BLAQItABQABgAIAAAAIQAWOl7lwgAAANsAAAAPAAAA&#10;AAAAAAAAAAAAAAcCAABkcnMvZG93bnJldi54bWxQSwUGAAAAAAMAAwC3AAAA9gI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8b/xgAAANsAAAAPAAAAZHJzL2Rvd25yZXYueG1sRI/RagIx&#10;FETfC/5DuEJfimaNILI1ilgExbZQ7QdcNrebrZub7SZ1V7++KRT6OMzMGWax6l0tLtSGyrOGyTgD&#10;QVx4U3Gp4f20Hc1BhIhssPZMGq4UYLUc3C0wN77jN7ocYykShEOOGmyMTS5lKCw5DGPfECfvw7cO&#10;Y5JtKU2LXYK7Wqosm0mHFacFiw1tLBXn47fT8OCfz6dyPz18vtoX9dR9KbW/Ka3vh/36EUSkPv6H&#10;/9o7o2E2gd8v6QfI5Q8AAAD//wMAUEsBAi0AFAAGAAgAAAAhANvh9svuAAAAhQEAABMAAAAAAAAA&#10;AAAAAAAAAAAAAFtDb250ZW50X1R5cGVzXS54bWxQSwECLQAUAAYACAAAACEAWvQsW78AAAAVAQAA&#10;CwAAAAAAAAAAAAAAAAAfAQAAX3JlbHMvLnJlbHNQSwECLQAUAAYACAAAACEAFR/G/8YAAADbAAAA&#10;DwAAAAAAAAAAAAAAAAAHAgAAZHJzL2Rvd25yZXYueG1sUEsFBgAAAAADAAMAtwAAAPoC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tpfxAAAANsAAAAPAAAAZHJzL2Rvd25yZXYueG1sRI9BawIx&#10;FITvhf6H8IReima7oNbVKEUqeJOqFY+Pzetu6uZlSVJ3++8boeBxmJlvmMWqt424kg/GsYKXUQaC&#10;uHTacKXgeNgMX0GEiKyxcUwKfinAavn4sMBCu44/6LqPlUgQDgUqqGNsCylDWZPFMHItcfK+nLcY&#10;k/SV1B67BLeNzLNsIi0aTgs1trSuqbzsf6yC5tPsvJ0+b2ZmfTy9d9/nfMxnpZ4G/dscRKQ+3sP/&#10;7a1WMMnh9iX9ALn8AwAA//8DAFBLAQItABQABgAIAAAAIQDb4fbL7gAAAIUBAAATAAAAAAAAAAAA&#10;AAAAAAAAAABbQ29udGVudF9UeXBlc10ueG1sUEsBAi0AFAAGAAgAAAAhAFr0LFu/AAAAFQEAAAsA&#10;AAAAAAAAAAAAAAAAHwEAAF9yZWxzLy5yZWxzUEsBAi0AFAAGAAgAAAAhAFZe2l/EAAAA2wAAAA8A&#10;AAAAAAAAAAAAAAAABwIAAGRycy9kb3ducmV2LnhtbFBLBQYAAAAAAwADALcAAAD4Ag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yiwgAAANsAAAAPAAAAZHJzL2Rvd25yZXYueG1sRI9Ba8JA&#10;FITvQv/D8oTedGNapaSuQaSF5lit90f2mYRm36bZp0n99W6h4HGYmW+YdT66Vl2oD41nA4t5Aoq4&#10;9LbhysDX4X32AioIssXWMxn4pQD55mGyxsz6gT/pspdKRQiHDA3UIl2mdShrchjmviOO3sn3DiXK&#10;vtK2xyHCXavTJFlphw3HhRo72tVUfu/PzkAqxfH5ety1XBZy+ll2ydi4N2Mep+P2FZTQKPfwf/vD&#10;Glg9wd+X+AP05gYAAP//AwBQSwECLQAUAAYACAAAACEA2+H2y+4AAACFAQAAEwAAAAAAAAAAAAAA&#10;AAAAAAAAW0NvbnRlbnRfVHlwZXNdLnhtbFBLAQItABQABgAIAAAAIQBa9CxbvwAAABUBAAALAAAA&#10;AAAAAAAAAAAAAB8BAABfcmVscy8ucmVsc1BLAQItABQABgAIAAAAIQBejoyiwgAAANsAAAAPAAAA&#10;AAAAAAAAAAAAAAcCAABkcnMvZG93bnJldi54bWxQSwUGAAAAAAMAAwC3AAAA9gI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  <w:r w:rsidR="005C3771">
      <w:rPr>
        <w:noProof/>
      </w:rPr>
      <w:drawing>
        <wp:anchor distT="0" distB="0" distL="114300" distR="114300" simplePos="0" relativeHeight="251665408" behindDoc="1" locked="0" layoutInCell="1" allowOverlap="1" wp14:anchorId="22B19002" wp14:editId="5FC054FE">
          <wp:simplePos x="0" y="0"/>
          <wp:positionH relativeFrom="column">
            <wp:posOffset>276225</wp:posOffset>
          </wp:positionH>
          <wp:positionV relativeFrom="paragraph">
            <wp:posOffset>-2540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247" name="Obraz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77DB8E" w14:textId="62A73AC2" w:rsidR="00712EF9" w:rsidRPr="003011C1" w:rsidRDefault="005C3771" w:rsidP="005C3771">
    <w:pPr>
      <w:tabs>
        <w:tab w:val="left" w:pos="1560"/>
        <w:tab w:val="left" w:pos="1800"/>
        <w:tab w:val="right" w:pos="5291"/>
      </w:tabs>
      <w:ind w:right="840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4B85"/>
    <w:multiLevelType w:val="hybridMultilevel"/>
    <w:tmpl w:val="66AC5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95EE5"/>
    <w:multiLevelType w:val="hybridMultilevel"/>
    <w:tmpl w:val="6D40C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A15B8"/>
    <w:multiLevelType w:val="hybridMultilevel"/>
    <w:tmpl w:val="44C0F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7683B"/>
    <w:multiLevelType w:val="hybridMultilevel"/>
    <w:tmpl w:val="55307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666CE"/>
    <w:multiLevelType w:val="multilevel"/>
    <w:tmpl w:val="37E6D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lowerLetter"/>
      <w:lvlText w:val="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084470"/>
    <w:multiLevelType w:val="hybridMultilevel"/>
    <w:tmpl w:val="76BEB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F4912"/>
    <w:multiLevelType w:val="hybridMultilevel"/>
    <w:tmpl w:val="01207E06"/>
    <w:lvl w:ilvl="0" w:tplc="50FA1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 Light" w:hAnsi="Lato Light" w:cs="Times New Roman" w:hint="default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98D3469"/>
    <w:multiLevelType w:val="hybridMultilevel"/>
    <w:tmpl w:val="1E48FC26"/>
    <w:lvl w:ilvl="0" w:tplc="F6ACC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5479C9"/>
    <w:multiLevelType w:val="hybridMultilevel"/>
    <w:tmpl w:val="8012B234"/>
    <w:lvl w:ilvl="0" w:tplc="19D454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24583"/>
    <w:multiLevelType w:val="hybridMultilevel"/>
    <w:tmpl w:val="0E9CC8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197D29"/>
    <w:multiLevelType w:val="hybridMultilevel"/>
    <w:tmpl w:val="CE4A728C"/>
    <w:lvl w:ilvl="0" w:tplc="65B2CE6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926844"/>
    <w:multiLevelType w:val="hybridMultilevel"/>
    <w:tmpl w:val="713EC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484672">
    <w:abstractNumId w:val="4"/>
  </w:num>
  <w:num w:numId="2" w16cid:durableId="638192536">
    <w:abstractNumId w:val="7"/>
  </w:num>
  <w:num w:numId="3" w16cid:durableId="1178429369">
    <w:abstractNumId w:val="5"/>
  </w:num>
  <w:num w:numId="4" w16cid:durableId="1974090579">
    <w:abstractNumId w:val="0"/>
  </w:num>
  <w:num w:numId="5" w16cid:durableId="228271954">
    <w:abstractNumId w:val="3"/>
  </w:num>
  <w:num w:numId="6" w16cid:durableId="606891929">
    <w:abstractNumId w:val="9"/>
  </w:num>
  <w:num w:numId="7" w16cid:durableId="2026470507">
    <w:abstractNumId w:val="11"/>
  </w:num>
  <w:num w:numId="8" w16cid:durableId="326985812">
    <w:abstractNumId w:val="1"/>
  </w:num>
  <w:num w:numId="9" w16cid:durableId="17812927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215595">
    <w:abstractNumId w:val="8"/>
  </w:num>
  <w:num w:numId="11" w16cid:durableId="59985778">
    <w:abstractNumId w:val="10"/>
  </w:num>
  <w:num w:numId="12" w16cid:durableId="69040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A955F7F-8A43-49B4-80E8-AFD03FB5E58D}"/>
  </w:docVars>
  <w:rsids>
    <w:rsidRoot w:val="003011C1"/>
    <w:rsid w:val="00004407"/>
    <w:rsid w:val="000363B2"/>
    <w:rsid w:val="000367B0"/>
    <w:rsid w:val="00042653"/>
    <w:rsid w:val="000515DC"/>
    <w:rsid w:val="00066D7F"/>
    <w:rsid w:val="00066ED7"/>
    <w:rsid w:val="0007193D"/>
    <w:rsid w:val="000814FF"/>
    <w:rsid w:val="000915A9"/>
    <w:rsid w:val="000918A0"/>
    <w:rsid w:val="000A50DC"/>
    <w:rsid w:val="000B72FC"/>
    <w:rsid w:val="000D23D1"/>
    <w:rsid w:val="000D36D9"/>
    <w:rsid w:val="000D3F16"/>
    <w:rsid w:val="000D5338"/>
    <w:rsid w:val="000D7F8A"/>
    <w:rsid w:val="000E6A98"/>
    <w:rsid w:val="000F4078"/>
    <w:rsid w:val="0010488A"/>
    <w:rsid w:val="001054D7"/>
    <w:rsid w:val="00116ACE"/>
    <w:rsid w:val="0012676E"/>
    <w:rsid w:val="00132169"/>
    <w:rsid w:val="0013221E"/>
    <w:rsid w:val="00141F04"/>
    <w:rsid w:val="00174D27"/>
    <w:rsid w:val="00195E6E"/>
    <w:rsid w:val="001A29E0"/>
    <w:rsid w:val="001C146F"/>
    <w:rsid w:val="001C2024"/>
    <w:rsid w:val="001C2C6C"/>
    <w:rsid w:val="001E69BA"/>
    <w:rsid w:val="00206AC5"/>
    <w:rsid w:val="00226910"/>
    <w:rsid w:val="0023577C"/>
    <w:rsid w:val="00272698"/>
    <w:rsid w:val="00275590"/>
    <w:rsid w:val="00297CE5"/>
    <w:rsid w:val="002A33EA"/>
    <w:rsid w:val="002D50FC"/>
    <w:rsid w:val="003011C1"/>
    <w:rsid w:val="00303AB2"/>
    <w:rsid w:val="00303B98"/>
    <w:rsid w:val="00310875"/>
    <w:rsid w:val="0032236C"/>
    <w:rsid w:val="00323E4A"/>
    <w:rsid w:val="0033026E"/>
    <w:rsid w:val="003302B5"/>
    <w:rsid w:val="0033415A"/>
    <w:rsid w:val="00336BB3"/>
    <w:rsid w:val="00340C9C"/>
    <w:rsid w:val="00346DA1"/>
    <w:rsid w:val="003502D7"/>
    <w:rsid w:val="003E33F3"/>
    <w:rsid w:val="003E618A"/>
    <w:rsid w:val="003E6844"/>
    <w:rsid w:val="00404881"/>
    <w:rsid w:val="00404EB0"/>
    <w:rsid w:val="00420EE0"/>
    <w:rsid w:val="004219C2"/>
    <w:rsid w:val="0044030D"/>
    <w:rsid w:val="00455F4F"/>
    <w:rsid w:val="004B207D"/>
    <w:rsid w:val="004B5C4E"/>
    <w:rsid w:val="004C2E5A"/>
    <w:rsid w:val="004D2536"/>
    <w:rsid w:val="004D39ED"/>
    <w:rsid w:val="005057FD"/>
    <w:rsid w:val="00507449"/>
    <w:rsid w:val="0052333A"/>
    <w:rsid w:val="00533322"/>
    <w:rsid w:val="00583BF3"/>
    <w:rsid w:val="00593CF6"/>
    <w:rsid w:val="005C3771"/>
    <w:rsid w:val="005C384D"/>
    <w:rsid w:val="005C4094"/>
    <w:rsid w:val="005F009C"/>
    <w:rsid w:val="005F6202"/>
    <w:rsid w:val="00601417"/>
    <w:rsid w:val="006148A7"/>
    <w:rsid w:val="00620963"/>
    <w:rsid w:val="00621F30"/>
    <w:rsid w:val="006236E8"/>
    <w:rsid w:val="00623BAF"/>
    <w:rsid w:val="0062658A"/>
    <w:rsid w:val="00631157"/>
    <w:rsid w:val="006343D6"/>
    <w:rsid w:val="00637E12"/>
    <w:rsid w:val="00642FDD"/>
    <w:rsid w:val="006437BA"/>
    <w:rsid w:val="0064384C"/>
    <w:rsid w:val="00656C89"/>
    <w:rsid w:val="00670A44"/>
    <w:rsid w:val="006A4BD0"/>
    <w:rsid w:val="006B17BA"/>
    <w:rsid w:val="006F6BB5"/>
    <w:rsid w:val="006F7B9F"/>
    <w:rsid w:val="00703CA6"/>
    <w:rsid w:val="00712EF9"/>
    <w:rsid w:val="00730272"/>
    <w:rsid w:val="00746CC8"/>
    <w:rsid w:val="00754BD0"/>
    <w:rsid w:val="007777FA"/>
    <w:rsid w:val="007856B9"/>
    <w:rsid w:val="00790E60"/>
    <w:rsid w:val="007954F9"/>
    <w:rsid w:val="007A0E37"/>
    <w:rsid w:val="007A3A93"/>
    <w:rsid w:val="007C3CDE"/>
    <w:rsid w:val="007D0EEA"/>
    <w:rsid w:val="007D292F"/>
    <w:rsid w:val="007E29BC"/>
    <w:rsid w:val="007E573B"/>
    <w:rsid w:val="00810A1F"/>
    <w:rsid w:val="00810F7E"/>
    <w:rsid w:val="008136A1"/>
    <w:rsid w:val="008164A0"/>
    <w:rsid w:val="0086429E"/>
    <w:rsid w:val="0087706B"/>
    <w:rsid w:val="008916D9"/>
    <w:rsid w:val="00893CB3"/>
    <w:rsid w:val="008B2AFF"/>
    <w:rsid w:val="008B5CC4"/>
    <w:rsid w:val="008C53AA"/>
    <w:rsid w:val="008C713F"/>
    <w:rsid w:val="008D0760"/>
    <w:rsid w:val="008D63E1"/>
    <w:rsid w:val="008E5AE3"/>
    <w:rsid w:val="00907A08"/>
    <w:rsid w:val="009137F4"/>
    <w:rsid w:val="00923C35"/>
    <w:rsid w:val="00925744"/>
    <w:rsid w:val="00937D3D"/>
    <w:rsid w:val="00940F4C"/>
    <w:rsid w:val="00993BAD"/>
    <w:rsid w:val="00996395"/>
    <w:rsid w:val="009A1228"/>
    <w:rsid w:val="009A24DF"/>
    <w:rsid w:val="009B2903"/>
    <w:rsid w:val="009C7DF1"/>
    <w:rsid w:val="009D1C3D"/>
    <w:rsid w:val="009E0A2F"/>
    <w:rsid w:val="009E0BA4"/>
    <w:rsid w:val="009E33F5"/>
    <w:rsid w:val="009E6CB2"/>
    <w:rsid w:val="009F12DC"/>
    <w:rsid w:val="009F56E1"/>
    <w:rsid w:val="00A164DE"/>
    <w:rsid w:val="00A34405"/>
    <w:rsid w:val="00A47130"/>
    <w:rsid w:val="00A559D6"/>
    <w:rsid w:val="00A746BA"/>
    <w:rsid w:val="00A91835"/>
    <w:rsid w:val="00A96D59"/>
    <w:rsid w:val="00AB3C06"/>
    <w:rsid w:val="00AC0DD9"/>
    <w:rsid w:val="00AD337C"/>
    <w:rsid w:val="00AD6111"/>
    <w:rsid w:val="00AE5DC2"/>
    <w:rsid w:val="00B121EB"/>
    <w:rsid w:val="00B27F2F"/>
    <w:rsid w:val="00B35F11"/>
    <w:rsid w:val="00B73454"/>
    <w:rsid w:val="00B80166"/>
    <w:rsid w:val="00B80E8F"/>
    <w:rsid w:val="00B83F91"/>
    <w:rsid w:val="00BA6825"/>
    <w:rsid w:val="00BE2EB2"/>
    <w:rsid w:val="00BF4975"/>
    <w:rsid w:val="00C0491B"/>
    <w:rsid w:val="00C06951"/>
    <w:rsid w:val="00C0745B"/>
    <w:rsid w:val="00C22802"/>
    <w:rsid w:val="00C27197"/>
    <w:rsid w:val="00C30426"/>
    <w:rsid w:val="00C40081"/>
    <w:rsid w:val="00C50A06"/>
    <w:rsid w:val="00C70EB4"/>
    <w:rsid w:val="00C73FAD"/>
    <w:rsid w:val="00C92448"/>
    <w:rsid w:val="00C952A3"/>
    <w:rsid w:val="00CA4877"/>
    <w:rsid w:val="00CD1319"/>
    <w:rsid w:val="00CE1929"/>
    <w:rsid w:val="00CE1B9B"/>
    <w:rsid w:val="00CE1DCB"/>
    <w:rsid w:val="00CE3588"/>
    <w:rsid w:val="00CE4E10"/>
    <w:rsid w:val="00CF0860"/>
    <w:rsid w:val="00CF1DB7"/>
    <w:rsid w:val="00D0770D"/>
    <w:rsid w:val="00D20940"/>
    <w:rsid w:val="00D2235E"/>
    <w:rsid w:val="00D258EF"/>
    <w:rsid w:val="00D26963"/>
    <w:rsid w:val="00D2763E"/>
    <w:rsid w:val="00D373F0"/>
    <w:rsid w:val="00D37BE8"/>
    <w:rsid w:val="00D56B01"/>
    <w:rsid w:val="00D667E1"/>
    <w:rsid w:val="00D66BC4"/>
    <w:rsid w:val="00D67624"/>
    <w:rsid w:val="00D71E70"/>
    <w:rsid w:val="00D83F28"/>
    <w:rsid w:val="00D96BFC"/>
    <w:rsid w:val="00DA0635"/>
    <w:rsid w:val="00DA462A"/>
    <w:rsid w:val="00DE4A39"/>
    <w:rsid w:val="00DE5925"/>
    <w:rsid w:val="00DF56EA"/>
    <w:rsid w:val="00E04B0F"/>
    <w:rsid w:val="00E258C0"/>
    <w:rsid w:val="00E34AFA"/>
    <w:rsid w:val="00E42BA9"/>
    <w:rsid w:val="00E433C7"/>
    <w:rsid w:val="00E607A6"/>
    <w:rsid w:val="00E744CF"/>
    <w:rsid w:val="00E915C4"/>
    <w:rsid w:val="00E9774F"/>
    <w:rsid w:val="00EB6589"/>
    <w:rsid w:val="00EC2473"/>
    <w:rsid w:val="00ED1517"/>
    <w:rsid w:val="00ED7F15"/>
    <w:rsid w:val="00EE1E51"/>
    <w:rsid w:val="00EE4359"/>
    <w:rsid w:val="00EF76D4"/>
    <w:rsid w:val="00F04EB3"/>
    <w:rsid w:val="00F111CA"/>
    <w:rsid w:val="00F14977"/>
    <w:rsid w:val="00F2039C"/>
    <w:rsid w:val="00F34B39"/>
    <w:rsid w:val="00F467E8"/>
    <w:rsid w:val="00F7434A"/>
    <w:rsid w:val="00F93728"/>
    <w:rsid w:val="00FA51E9"/>
    <w:rsid w:val="00FB49FD"/>
    <w:rsid w:val="00FC2A07"/>
    <w:rsid w:val="00FC38BD"/>
    <w:rsid w:val="00FE11B1"/>
    <w:rsid w:val="00FE7EFC"/>
    <w:rsid w:val="00FF195F"/>
    <w:rsid w:val="00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6793F"/>
  <w15:chartTrackingRefBased/>
  <w15:docId w15:val="{7A96DA4E-4258-4734-B24E-B7F647AA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D59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11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11C1"/>
  </w:style>
  <w:style w:type="paragraph" w:styleId="Stopka">
    <w:name w:val="footer"/>
    <w:basedOn w:val="Normalny"/>
    <w:link w:val="StopkaZnak"/>
    <w:uiPriority w:val="99"/>
    <w:unhideWhenUsed/>
    <w:rsid w:val="003011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11C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4E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4EB3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4EB3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D0760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D0760"/>
    <w:rPr>
      <w:rFonts w:ascii="Consolas" w:hAnsi="Consolas" w:cs="Calibri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3C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3C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3CDE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3C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3CDE"/>
    <w:rPr>
      <w:rFonts w:ascii="Calibri" w:hAnsi="Calibri" w:cs="Calibri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D23D1"/>
    <w:pPr>
      <w:ind w:left="720"/>
      <w:contextualSpacing/>
    </w:pPr>
  </w:style>
  <w:style w:type="table" w:styleId="Tabela-Siatka">
    <w:name w:val="Table Grid"/>
    <w:basedOn w:val="Standardowy"/>
    <w:uiPriority w:val="59"/>
    <w:rsid w:val="00E4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04407"/>
    <w:pPr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642FDD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2FD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E29BC"/>
    <w:rPr>
      <w:b/>
      <w:bCs/>
    </w:rPr>
  </w:style>
  <w:style w:type="paragraph" w:styleId="Tekstpodstawowy">
    <w:name w:val="Body Text"/>
    <w:basedOn w:val="Normalny"/>
    <w:link w:val="TekstpodstawowyZnak"/>
    <w:rsid w:val="000915A9"/>
    <w:pPr>
      <w:spacing w:after="120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0915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0915A9"/>
    <w:rPr>
      <w:rFonts w:ascii="Calibri" w:hAnsi="Calibri" w:cs="Calibri"/>
      <w:lang w:eastAsia="pl-PL"/>
    </w:rPr>
  </w:style>
  <w:style w:type="character" w:customStyle="1" w:styleId="has-pretty-child">
    <w:name w:val="has-pretty-child"/>
    <w:basedOn w:val="Domylnaczcionkaakapitu"/>
    <w:rsid w:val="000915A9"/>
  </w:style>
  <w:style w:type="paragraph" w:styleId="Legenda">
    <w:name w:val="caption"/>
    <w:basedOn w:val="Normalny"/>
    <w:next w:val="Normalny"/>
    <w:uiPriority w:val="35"/>
    <w:unhideWhenUsed/>
    <w:qFormat/>
    <w:rsid w:val="000915A9"/>
    <w:pPr>
      <w:spacing w:after="200"/>
      <w:ind w:left="1775" w:hanging="357"/>
      <w:jc w:val="both"/>
    </w:pPr>
    <w:rPr>
      <w:rFonts w:eastAsia="Calibri" w:cs="Times New Roman"/>
      <w:i/>
      <w:iCs/>
      <w:color w:val="44546A" w:themeColor="text2"/>
      <w:sz w:val="18"/>
      <w:szCs w:val="18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915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915A9"/>
    <w:rPr>
      <w:rFonts w:ascii="Calibri" w:hAnsi="Calibri" w:cs="Calibri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915A9"/>
    <w:pPr>
      <w:spacing w:after="200" w:line="276" w:lineRule="auto"/>
      <w:ind w:left="360" w:firstLine="360"/>
      <w:jc w:val="both"/>
    </w:pPr>
    <w:rPr>
      <w:rFonts w:eastAsia="Calibri" w:cs="Times New Roman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915A9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4E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EB0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spec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55F7F-8A43-49B4-80E8-AFD03FB5E58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A511CA6-88A0-4FD4-BBE3-2155CB67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1785</Words>
  <Characters>10715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Szreder</dc:creator>
  <cp:keywords/>
  <dc:description/>
  <cp:lastModifiedBy>Piotr Szreder</cp:lastModifiedBy>
  <cp:revision>8</cp:revision>
  <cp:lastPrinted>2021-05-26T13:36:00Z</cp:lastPrinted>
  <dcterms:created xsi:type="dcterms:W3CDTF">2023-08-11T08:59:00Z</dcterms:created>
  <dcterms:modified xsi:type="dcterms:W3CDTF">2023-08-18T10:06:00Z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-1187810545</vt:i4>
  </property>
</Properties>
</file>